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1F6DF" w14:textId="6ABA8645" w:rsidR="002224AB" w:rsidRPr="00C27291" w:rsidRDefault="00064D6C" w:rsidP="00064D6C">
      <w:pPr>
        <w:jc w:val="center"/>
        <w:rPr>
          <w:rFonts w:cstheme="minorHAnsi"/>
          <w:b/>
          <w:bCs/>
          <w:i/>
          <w:iCs/>
          <w:sz w:val="24"/>
          <w:szCs w:val="24"/>
          <w:lang w:eastAsia="zh-CN"/>
        </w:rPr>
      </w:pPr>
      <w:r w:rsidRPr="00C27291">
        <w:rPr>
          <w:rFonts w:cstheme="minorHAnsi"/>
          <w:noProof/>
          <w:sz w:val="24"/>
          <w:szCs w:val="24"/>
          <w14:ligatures w14:val="none"/>
        </w:rPr>
        <w:drawing>
          <wp:inline distT="0" distB="0" distL="0" distR="0" wp14:anchorId="10BDF53D" wp14:editId="7015328E">
            <wp:extent cx="2471420" cy="1438275"/>
            <wp:effectExtent l="0" t="0" r="508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a:extLst>
                        <a:ext uri="{28A0092B-C50C-407E-A947-70E740481C1C}">
                          <a14:useLocalDpi xmlns:a14="http://schemas.microsoft.com/office/drawing/2010/main" val="0"/>
                        </a:ext>
                      </a:extLst>
                    </a:blip>
                    <a:srcRect/>
                    <a:stretch>
                      <a:fillRect/>
                    </a:stretch>
                  </pic:blipFill>
                  <pic:spPr>
                    <a:xfrm>
                      <a:off x="0" y="0"/>
                      <a:ext cx="2471420" cy="1438275"/>
                    </a:xfrm>
                    <a:prstGeom prst="rect">
                      <a:avLst/>
                    </a:prstGeom>
                    <a:ln/>
                  </pic:spPr>
                </pic:pic>
              </a:graphicData>
            </a:graphic>
          </wp:inline>
        </w:drawing>
      </w:r>
    </w:p>
    <w:p w14:paraId="06BEFBC0" w14:textId="77777777" w:rsidR="00732647" w:rsidRPr="00C27291" w:rsidRDefault="00732647" w:rsidP="00064D6C">
      <w:pPr>
        <w:jc w:val="center"/>
        <w:rPr>
          <w:rFonts w:cstheme="minorHAnsi"/>
          <w:b/>
          <w:bCs/>
          <w:i/>
          <w:iCs/>
          <w:sz w:val="24"/>
          <w:szCs w:val="24"/>
          <w:lang w:eastAsia="zh-CN"/>
        </w:rPr>
      </w:pPr>
    </w:p>
    <w:p w14:paraId="5BF21AFF" w14:textId="6EFECFB0" w:rsidR="000E24E4" w:rsidRPr="00142C1D" w:rsidRDefault="00C27291" w:rsidP="002C3BD5">
      <w:pPr>
        <w:jc w:val="center"/>
        <w:rPr>
          <w:rFonts w:cstheme="minorHAnsi"/>
          <w:b/>
          <w:bCs/>
          <w:sz w:val="28"/>
          <w:szCs w:val="28"/>
          <w:lang w:eastAsia="zh-CN"/>
        </w:rPr>
      </w:pPr>
      <w:r w:rsidRPr="00142C1D">
        <w:rPr>
          <w:rFonts w:cstheme="minorHAnsi"/>
          <w:b/>
          <w:bCs/>
          <w:sz w:val="28"/>
          <w:szCs w:val="28"/>
          <w:lang w:eastAsia="zh-CN"/>
        </w:rPr>
        <w:t xml:space="preserve">Orange County </w:t>
      </w:r>
      <w:r w:rsidR="000E24E4" w:rsidRPr="00142C1D">
        <w:rPr>
          <w:rFonts w:cstheme="minorHAnsi"/>
          <w:b/>
          <w:bCs/>
          <w:sz w:val="28"/>
          <w:szCs w:val="28"/>
          <w:lang w:eastAsia="zh-CN"/>
        </w:rPr>
        <w:t xml:space="preserve">United Way </w:t>
      </w:r>
      <w:r w:rsidR="00967F9F">
        <w:rPr>
          <w:rFonts w:cstheme="minorHAnsi"/>
          <w:b/>
          <w:bCs/>
          <w:sz w:val="28"/>
          <w:szCs w:val="28"/>
          <w:lang w:eastAsia="zh-CN"/>
        </w:rPr>
        <w:t xml:space="preserve">Celebrates Grand </w:t>
      </w:r>
      <w:r w:rsidRPr="00142C1D">
        <w:rPr>
          <w:rFonts w:cstheme="minorHAnsi"/>
          <w:b/>
          <w:bCs/>
          <w:sz w:val="28"/>
          <w:szCs w:val="28"/>
          <w:lang w:eastAsia="zh-CN"/>
        </w:rPr>
        <w:t>Open</w:t>
      </w:r>
      <w:r w:rsidR="00967F9F">
        <w:rPr>
          <w:rFonts w:cstheme="minorHAnsi"/>
          <w:b/>
          <w:bCs/>
          <w:sz w:val="28"/>
          <w:szCs w:val="28"/>
          <w:lang w:eastAsia="zh-CN"/>
        </w:rPr>
        <w:t>ing of</w:t>
      </w:r>
      <w:r w:rsidR="0071089F">
        <w:rPr>
          <w:rFonts w:cstheme="minorHAnsi"/>
          <w:b/>
          <w:bCs/>
          <w:sz w:val="28"/>
          <w:szCs w:val="28"/>
          <w:lang w:eastAsia="zh-CN"/>
        </w:rPr>
        <w:t xml:space="preserve"> the </w:t>
      </w:r>
      <w:r w:rsidR="006E02A8" w:rsidRPr="00142C1D">
        <w:rPr>
          <w:rFonts w:cstheme="minorHAnsi"/>
          <w:b/>
          <w:bCs/>
          <w:sz w:val="28"/>
          <w:szCs w:val="28"/>
          <w:lang w:eastAsia="zh-CN"/>
        </w:rPr>
        <w:t>Varanasi Equity Work</w:t>
      </w:r>
      <w:r w:rsidR="00507B55">
        <w:rPr>
          <w:rFonts w:cstheme="minorHAnsi"/>
          <w:b/>
          <w:bCs/>
          <w:sz w:val="28"/>
          <w:szCs w:val="28"/>
          <w:lang w:eastAsia="zh-CN"/>
        </w:rPr>
        <w:t>sp</w:t>
      </w:r>
      <w:r w:rsidR="006E02A8" w:rsidRPr="00142C1D">
        <w:rPr>
          <w:rFonts w:cstheme="minorHAnsi"/>
          <w:b/>
          <w:bCs/>
          <w:sz w:val="28"/>
          <w:szCs w:val="28"/>
          <w:lang w:eastAsia="zh-CN"/>
        </w:rPr>
        <w:t>ace</w:t>
      </w:r>
      <w:r w:rsidR="0071089F">
        <w:rPr>
          <w:rFonts w:cstheme="minorHAnsi"/>
          <w:b/>
          <w:bCs/>
          <w:sz w:val="28"/>
          <w:szCs w:val="28"/>
          <w:lang w:eastAsia="zh-CN"/>
        </w:rPr>
        <w:t xml:space="preserve">, a New </w:t>
      </w:r>
      <w:r w:rsidR="007A03D4">
        <w:rPr>
          <w:rFonts w:cstheme="minorHAnsi"/>
          <w:b/>
          <w:bCs/>
          <w:sz w:val="28"/>
          <w:szCs w:val="28"/>
          <w:lang w:eastAsia="zh-CN"/>
        </w:rPr>
        <w:t xml:space="preserve">Community </w:t>
      </w:r>
      <w:r w:rsidR="0071089F">
        <w:rPr>
          <w:rFonts w:cstheme="minorHAnsi"/>
          <w:b/>
          <w:bCs/>
          <w:sz w:val="28"/>
          <w:szCs w:val="28"/>
          <w:lang w:eastAsia="zh-CN"/>
        </w:rPr>
        <w:t>Resource</w:t>
      </w:r>
      <w:r w:rsidR="00767EFA">
        <w:rPr>
          <w:rFonts w:cstheme="minorHAnsi"/>
          <w:b/>
          <w:bCs/>
          <w:sz w:val="28"/>
          <w:szCs w:val="28"/>
          <w:lang w:eastAsia="zh-CN"/>
        </w:rPr>
        <w:t xml:space="preserve"> </w:t>
      </w:r>
    </w:p>
    <w:p w14:paraId="2F1CC4BD" w14:textId="77777777" w:rsidR="00732647" w:rsidRPr="00C27291" w:rsidRDefault="00732647" w:rsidP="002C3BD5">
      <w:pPr>
        <w:jc w:val="center"/>
        <w:rPr>
          <w:rFonts w:cstheme="minorHAnsi"/>
          <w:b/>
          <w:bCs/>
          <w:i/>
          <w:iCs/>
          <w:sz w:val="24"/>
          <w:szCs w:val="24"/>
          <w:lang w:eastAsia="zh-CN"/>
        </w:rPr>
      </w:pPr>
    </w:p>
    <w:p w14:paraId="517F5C72" w14:textId="3D546938" w:rsidR="00967F9F" w:rsidRDefault="00967F9F" w:rsidP="00F027ED">
      <w:pPr>
        <w:pStyle w:val="ListParagraph"/>
        <w:numPr>
          <w:ilvl w:val="0"/>
          <w:numId w:val="3"/>
        </w:numPr>
        <w:rPr>
          <w:rFonts w:cstheme="minorHAnsi"/>
          <w:i/>
          <w:iCs/>
          <w:sz w:val="24"/>
          <w:szCs w:val="24"/>
          <w:lang w:eastAsia="zh-CN"/>
        </w:rPr>
      </w:pPr>
      <w:r>
        <w:rPr>
          <w:rFonts w:cstheme="minorHAnsi"/>
          <w:i/>
          <w:iCs/>
          <w:sz w:val="24"/>
          <w:szCs w:val="24"/>
          <w:lang w:eastAsia="zh-CN"/>
        </w:rPr>
        <w:t>Ribbon cutting ce</w:t>
      </w:r>
      <w:r w:rsidR="008026D1">
        <w:rPr>
          <w:rFonts w:cstheme="minorHAnsi"/>
          <w:i/>
          <w:iCs/>
          <w:sz w:val="24"/>
          <w:szCs w:val="24"/>
          <w:lang w:eastAsia="zh-CN"/>
        </w:rPr>
        <w:t>remony</w:t>
      </w:r>
      <w:r w:rsidR="00F027ED">
        <w:rPr>
          <w:rFonts w:cstheme="minorHAnsi"/>
          <w:i/>
          <w:iCs/>
          <w:sz w:val="24"/>
          <w:szCs w:val="24"/>
          <w:lang w:eastAsia="zh-CN"/>
        </w:rPr>
        <w:t xml:space="preserve"> held on January 10</w:t>
      </w:r>
    </w:p>
    <w:p w14:paraId="2D75DA90" w14:textId="0CA47BC8" w:rsidR="00973894" w:rsidRPr="00967F9F" w:rsidRDefault="00C27291" w:rsidP="00F027ED">
      <w:pPr>
        <w:pStyle w:val="ListParagraph"/>
        <w:numPr>
          <w:ilvl w:val="0"/>
          <w:numId w:val="3"/>
        </w:numPr>
        <w:rPr>
          <w:rFonts w:cstheme="minorHAnsi"/>
          <w:i/>
          <w:iCs/>
          <w:sz w:val="24"/>
          <w:szCs w:val="24"/>
          <w:lang w:eastAsia="zh-CN"/>
        </w:rPr>
      </w:pPr>
      <w:r w:rsidRPr="00967F9F">
        <w:rPr>
          <w:rFonts w:cstheme="minorHAnsi"/>
          <w:i/>
          <w:iCs/>
          <w:sz w:val="24"/>
          <w:szCs w:val="24"/>
          <w:lang w:eastAsia="zh-CN"/>
        </w:rPr>
        <w:t>New space e</w:t>
      </w:r>
      <w:r w:rsidR="006E02A8" w:rsidRPr="00967F9F">
        <w:rPr>
          <w:rFonts w:cstheme="minorHAnsi"/>
          <w:i/>
          <w:iCs/>
          <w:sz w:val="24"/>
          <w:szCs w:val="24"/>
          <w:lang w:eastAsia="zh-CN"/>
        </w:rPr>
        <w:t xml:space="preserve">nsures accessibility and </w:t>
      </w:r>
      <w:r w:rsidR="007A03D4">
        <w:rPr>
          <w:rFonts w:cstheme="minorHAnsi"/>
          <w:i/>
          <w:iCs/>
          <w:sz w:val="24"/>
          <w:szCs w:val="24"/>
          <w:lang w:eastAsia="zh-CN"/>
        </w:rPr>
        <w:t>is technology-rich to support collaboration</w:t>
      </w:r>
      <w:r w:rsidRPr="00967F9F">
        <w:rPr>
          <w:rFonts w:cstheme="minorHAnsi"/>
          <w:i/>
          <w:iCs/>
          <w:sz w:val="24"/>
          <w:szCs w:val="24"/>
          <w:lang w:eastAsia="zh-CN"/>
        </w:rPr>
        <w:t xml:space="preserve"> </w:t>
      </w:r>
    </w:p>
    <w:p w14:paraId="20018AC8" w14:textId="77777777" w:rsidR="00973894" w:rsidRPr="00C27291" w:rsidRDefault="00973894" w:rsidP="00973894">
      <w:pPr>
        <w:rPr>
          <w:rFonts w:cstheme="minorHAnsi"/>
          <w:i/>
          <w:iCs/>
          <w:sz w:val="24"/>
          <w:szCs w:val="24"/>
          <w:lang w:eastAsia="zh-CN"/>
        </w:rPr>
      </w:pPr>
    </w:p>
    <w:p w14:paraId="47A41B38" w14:textId="5EA7BC7A" w:rsidR="00F027ED" w:rsidRDefault="000E24E4">
      <w:pPr>
        <w:rPr>
          <w:rFonts w:cstheme="minorHAnsi"/>
          <w:kern w:val="0"/>
          <w:sz w:val="24"/>
          <w:szCs w:val="24"/>
          <w:lang w:eastAsia="zh-CN"/>
          <w14:ligatures w14:val="none"/>
        </w:rPr>
      </w:pPr>
      <w:r w:rsidRPr="00142C1D">
        <w:rPr>
          <w:rFonts w:cstheme="minorHAnsi"/>
          <w:b/>
          <w:bCs/>
          <w:kern w:val="0"/>
          <w:sz w:val="24"/>
          <w:szCs w:val="24"/>
          <w:lang w:eastAsia="zh-CN"/>
          <w14:ligatures w14:val="none"/>
        </w:rPr>
        <w:t xml:space="preserve">Irvine, </w:t>
      </w:r>
      <w:r w:rsidR="001857B6" w:rsidRPr="00142C1D">
        <w:rPr>
          <w:rFonts w:cstheme="minorHAnsi"/>
          <w:b/>
          <w:bCs/>
          <w:kern w:val="0"/>
          <w:sz w:val="24"/>
          <w:szCs w:val="24"/>
          <w:lang w:eastAsia="zh-CN"/>
          <w14:ligatures w14:val="none"/>
        </w:rPr>
        <w:t>CA</w:t>
      </w:r>
      <w:r w:rsidR="00817C7E" w:rsidRPr="00142C1D">
        <w:rPr>
          <w:rFonts w:cstheme="minorHAnsi"/>
          <w:b/>
          <w:bCs/>
          <w:kern w:val="0"/>
          <w:sz w:val="24"/>
          <w:szCs w:val="24"/>
          <w:lang w:eastAsia="zh-CN"/>
          <w14:ligatures w14:val="none"/>
        </w:rPr>
        <w:t>.</w:t>
      </w:r>
      <w:r w:rsidRPr="00142C1D">
        <w:rPr>
          <w:rFonts w:cstheme="minorHAnsi"/>
          <w:b/>
          <w:bCs/>
          <w:kern w:val="0"/>
          <w:sz w:val="24"/>
          <w:szCs w:val="24"/>
          <w:lang w:eastAsia="zh-CN"/>
          <w14:ligatures w14:val="none"/>
        </w:rPr>
        <w:t xml:space="preserve"> </w:t>
      </w:r>
      <w:r w:rsidR="00817C7E" w:rsidRPr="00142C1D">
        <w:rPr>
          <w:rFonts w:cstheme="minorHAnsi"/>
          <w:b/>
          <w:bCs/>
          <w:kern w:val="0"/>
          <w:sz w:val="24"/>
          <w:szCs w:val="24"/>
          <w:lang w:eastAsia="zh-CN"/>
          <w14:ligatures w14:val="none"/>
        </w:rPr>
        <w:t>(</w:t>
      </w:r>
      <w:r w:rsidR="00C27291">
        <w:rPr>
          <w:rFonts w:cstheme="minorHAnsi"/>
          <w:b/>
          <w:bCs/>
          <w:kern w:val="0"/>
          <w:sz w:val="24"/>
          <w:szCs w:val="24"/>
          <w:lang w:eastAsia="zh-CN"/>
          <w14:ligatures w14:val="none"/>
        </w:rPr>
        <w:t>January 1</w:t>
      </w:r>
      <w:r w:rsidR="00967F9F">
        <w:rPr>
          <w:rFonts w:cstheme="minorHAnsi"/>
          <w:b/>
          <w:bCs/>
          <w:kern w:val="0"/>
          <w:sz w:val="24"/>
          <w:szCs w:val="24"/>
          <w:lang w:eastAsia="zh-CN"/>
          <w14:ligatures w14:val="none"/>
        </w:rPr>
        <w:t>1</w:t>
      </w:r>
      <w:r w:rsidR="00C27291">
        <w:rPr>
          <w:rFonts w:cstheme="minorHAnsi"/>
          <w:b/>
          <w:bCs/>
          <w:kern w:val="0"/>
          <w:sz w:val="24"/>
          <w:szCs w:val="24"/>
          <w:lang w:eastAsia="zh-CN"/>
          <w14:ligatures w14:val="none"/>
        </w:rPr>
        <w:t>,</w:t>
      </w:r>
      <w:r w:rsidRPr="00142C1D">
        <w:rPr>
          <w:rFonts w:cstheme="minorHAnsi"/>
          <w:b/>
          <w:bCs/>
          <w:kern w:val="0"/>
          <w:sz w:val="24"/>
          <w:szCs w:val="24"/>
          <w:lang w:eastAsia="zh-CN"/>
          <w14:ligatures w14:val="none"/>
        </w:rPr>
        <w:t xml:space="preserve"> 202</w:t>
      </w:r>
      <w:r w:rsidR="003C5D54">
        <w:rPr>
          <w:rFonts w:cstheme="minorHAnsi"/>
          <w:b/>
          <w:bCs/>
          <w:kern w:val="0"/>
          <w:sz w:val="24"/>
          <w:szCs w:val="24"/>
          <w:lang w:eastAsia="zh-CN"/>
          <w14:ligatures w14:val="none"/>
        </w:rPr>
        <w:t>4</w:t>
      </w:r>
      <w:r w:rsidR="00817C7E" w:rsidRPr="00142C1D">
        <w:rPr>
          <w:rFonts w:cstheme="minorHAnsi"/>
          <w:b/>
          <w:bCs/>
          <w:kern w:val="0"/>
          <w:sz w:val="24"/>
          <w:szCs w:val="24"/>
          <w:lang w:eastAsia="zh-CN"/>
          <w14:ligatures w14:val="none"/>
        </w:rPr>
        <w:t>)</w:t>
      </w:r>
      <w:r w:rsidR="00817C7E" w:rsidRPr="00C27291">
        <w:rPr>
          <w:rFonts w:cstheme="minorHAnsi"/>
          <w:kern w:val="0"/>
          <w:sz w:val="24"/>
          <w:szCs w:val="24"/>
          <w:lang w:eastAsia="zh-CN"/>
          <w14:ligatures w14:val="none"/>
        </w:rPr>
        <w:t xml:space="preserve"> – </w:t>
      </w:r>
      <w:r w:rsidR="0075053D" w:rsidRPr="00C27291">
        <w:rPr>
          <w:rFonts w:cstheme="minorHAnsi"/>
          <w:kern w:val="0"/>
          <w:sz w:val="24"/>
          <w:szCs w:val="24"/>
          <w:lang w:eastAsia="zh-CN"/>
          <w14:ligatures w14:val="none"/>
        </w:rPr>
        <w:t>Orange County United Way</w:t>
      </w:r>
      <w:r w:rsidR="00F027ED">
        <w:rPr>
          <w:rFonts w:cstheme="minorHAnsi"/>
          <w:kern w:val="0"/>
          <w:sz w:val="24"/>
          <w:szCs w:val="24"/>
          <w:lang w:eastAsia="zh-CN"/>
          <w14:ligatures w14:val="none"/>
        </w:rPr>
        <w:t xml:space="preserve"> celebrated the </w:t>
      </w:r>
      <w:r w:rsidR="00C27291">
        <w:rPr>
          <w:rFonts w:cstheme="minorHAnsi"/>
          <w:kern w:val="0"/>
          <w:sz w:val="24"/>
          <w:szCs w:val="24"/>
          <w:lang w:eastAsia="zh-CN"/>
          <w14:ligatures w14:val="none"/>
        </w:rPr>
        <w:t xml:space="preserve">grand opening of the </w:t>
      </w:r>
      <w:r w:rsidR="00FF591E" w:rsidRPr="00C27291">
        <w:rPr>
          <w:rFonts w:cstheme="minorHAnsi"/>
          <w:kern w:val="0"/>
          <w:sz w:val="24"/>
          <w:szCs w:val="24"/>
          <w:lang w:eastAsia="zh-CN"/>
          <w14:ligatures w14:val="none"/>
        </w:rPr>
        <w:t>Varanasi Equity Work</w:t>
      </w:r>
      <w:r w:rsidR="00507B55">
        <w:rPr>
          <w:rFonts w:cstheme="minorHAnsi"/>
          <w:kern w:val="0"/>
          <w:sz w:val="24"/>
          <w:szCs w:val="24"/>
          <w:lang w:eastAsia="zh-CN"/>
          <w14:ligatures w14:val="none"/>
        </w:rPr>
        <w:t>sp</w:t>
      </w:r>
      <w:r w:rsidR="00FF591E" w:rsidRPr="00C27291">
        <w:rPr>
          <w:rFonts w:cstheme="minorHAnsi"/>
          <w:kern w:val="0"/>
          <w:sz w:val="24"/>
          <w:szCs w:val="24"/>
          <w:lang w:eastAsia="zh-CN"/>
          <w14:ligatures w14:val="none"/>
        </w:rPr>
        <w:t>ace</w:t>
      </w:r>
      <w:r w:rsidR="00F027ED">
        <w:rPr>
          <w:rFonts w:cstheme="minorHAnsi"/>
          <w:kern w:val="0"/>
          <w:sz w:val="24"/>
          <w:szCs w:val="24"/>
          <w:lang w:eastAsia="zh-CN"/>
          <w14:ligatures w14:val="none"/>
        </w:rPr>
        <w:t xml:space="preserve"> with a</w:t>
      </w:r>
      <w:r w:rsidR="00967F9F">
        <w:rPr>
          <w:rFonts w:cstheme="minorHAnsi"/>
          <w:kern w:val="0"/>
          <w:sz w:val="24"/>
          <w:szCs w:val="24"/>
          <w:lang w:eastAsia="zh-CN"/>
          <w14:ligatures w14:val="none"/>
        </w:rPr>
        <w:t xml:space="preserve"> ribbon cutting ceremony on January 10</w:t>
      </w:r>
      <w:r w:rsidR="006D6DFA">
        <w:rPr>
          <w:rFonts w:cstheme="minorHAnsi"/>
          <w:kern w:val="0"/>
          <w:sz w:val="24"/>
          <w:szCs w:val="24"/>
          <w:lang w:eastAsia="zh-CN"/>
          <w14:ligatures w14:val="none"/>
        </w:rPr>
        <w:t>.</w:t>
      </w:r>
      <w:r w:rsidR="00507B55">
        <w:rPr>
          <w:rFonts w:cstheme="minorHAnsi"/>
          <w:kern w:val="0"/>
          <w:sz w:val="24"/>
          <w:szCs w:val="24"/>
          <w:lang w:eastAsia="zh-CN"/>
          <w14:ligatures w14:val="none"/>
        </w:rPr>
        <w:t xml:space="preserve"> </w:t>
      </w:r>
    </w:p>
    <w:p w14:paraId="26405051" w14:textId="77777777" w:rsidR="00F027ED" w:rsidRDefault="00F027ED">
      <w:pPr>
        <w:rPr>
          <w:rFonts w:cstheme="minorHAnsi"/>
          <w:kern w:val="0"/>
          <w:sz w:val="24"/>
          <w:szCs w:val="24"/>
          <w:lang w:eastAsia="zh-CN"/>
          <w14:ligatures w14:val="none"/>
        </w:rPr>
      </w:pPr>
    </w:p>
    <w:p w14:paraId="5AF2C516" w14:textId="1161F1E5" w:rsidR="00C27291" w:rsidRDefault="00507B55">
      <w:pPr>
        <w:rPr>
          <w:rFonts w:cstheme="minorHAnsi"/>
          <w:kern w:val="0"/>
          <w:sz w:val="24"/>
          <w:szCs w:val="24"/>
          <w:lang w:eastAsia="zh-CN"/>
          <w14:ligatures w14:val="none"/>
        </w:rPr>
      </w:pPr>
      <w:r>
        <w:rPr>
          <w:rFonts w:cstheme="minorHAnsi"/>
          <w:kern w:val="0"/>
          <w:sz w:val="24"/>
          <w:szCs w:val="24"/>
          <w:lang w:eastAsia="zh-CN"/>
          <w14:ligatures w14:val="none"/>
        </w:rPr>
        <w:t xml:space="preserve">This </w:t>
      </w:r>
      <w:r w:rsidRPr="00507B55">
        <w:rPr>
          <w:rFonts w:cstheme="minorHAnsi"/>
          <w:kern w:val="0"/>
          <w:sz w:val="24"/>
          <w:szCs w:val="24"/>
          <w:lang w:eastAsia="zh-CN"/>
          <w14:ligatures w14:val="none"/>
        </w:rPr>
        <w:t xml:space="preserve">new resource will provide opportunities for organizations to meet, advance their purpose and capacity, and work together to affect </w:t>
      </w:r>
      <w:r w:rsidR="007A03D4">
        <w:rPr>
          <w:rFonts w:cstheme="minorHAnsi"/>
          <w:kern w:val="0"/>
          <w:sz w:val="24"/>
          <w:szCs w:val="24"/>
          <w:lang w:eastAsia="zh-CN"/>
          <w14:ligatures w14:val="none"/>
        </w:rPr>
        <w:t xml:space="preserve">equitable </w:t>
      </w:r>
      <w:r w:rsidRPr="00507B55">
        <w:rPr>
          <w:rFonts w:cstheme="minorHAnsi"/>
          <w:kern w:val="0"/>
          <w:sz w:val="24"/>
          <w:szCs w:val="24"/>
          <w:lang w:eastAsia="zh-CN"/>
          <w14:ligatures w14:val="none"/>
        </w:rPr>
        <w:t xml:space="preserve">change in </w:t>
      </w:r>
      <w:r>
        <w:rPr>
          <w:rFonts w:cstheme="minorHAnsi"/>
          <w:kern w:val="0"/>
          <w:sz w:val="24"/>
          <w:szCs w:val="24"/>
          <w:lang w:eastAsia="zh-CN"/>
          <w14:ligatures w14:val="none"/>
        </w:rPr>
        <w:t>the</w:t>
      </w:r>
      <w:r w:rsidRPr="00507B55">
        <w:rPr>
          <w:rFonts w:cstheme="minorHAnsi"/>
          <w:kern w:val="0"/>
          <w:sz w:val="24"/>
          <w:szCs w:val="24"/>
          <w:lang w:eastAsia="zh-CN"/>
          <w14:ligatures w14:val="none"/>
        </w:rPr>
        <w:t xml:space="preserve"> community</w:t>
      </w:r>
      <w:r w:rsidR="007A03D4">
        <w:rPr>
          <w:rFonts w:cstheme="minorHAnsi"/>
          <w:kern w:val="0"/>
          <w:sz w:val="24"/>
          <w:szCs w:val="24"/>
          <w:lang w:eastAsia="zh-CN"/>
          <w14:ligatures w14:val="none"/>
        </w:rPr>
        <w:t xml:space="preserve">. </w:t>
      </w:r>
      <w:r w:rsidR="00F84DED">
        <w:rPr>
          <w:rFonts w:cstheme="minorHAnsi"/>
          <w:kern w:val="0"/>
          <w:sz w:val="24"/>
          <w:szCs w:val="24"/>
          <w:lang w:eastAsia="zh-CN"/>
          <w14:ligatures w14:val="none"/>
        </w:rPr>
        <w:t>This year,</w:t>
      </w:r>
      <w:r w:rsidR="007C20A0">
        <w:rPr>
          <w:rFonts w:cstheme="minorHAnsi"/>
          <w:kern w:val="0"/>
          <w:sz w:val="24"/>
          <w:szCs w:val="24"/>
          <w:lang w:eastAsia="zh-CN"/>
          <w14:ligatures w14:val="none"/>
        </w:rPr>
        <w:t xml:space="preserve"> Orange County United Way</w:t>
      </w:r>
      <w:r w:rsidR="00F84DED">
        <w:rPr>
          <w:rFonts w:cstheme="minorHAnsi"/>
          <w:kern w:val="0"/>
          <w:sz w:val="24"/>
          <w:szCs w:val="24"/>
          <w:lang w:eastAsia="zh-CN"/>
          <w14:ligatures w14:val="none"/>
        </w:rPr>
        <w:t xml:space="preserve"> celebrate</w:t>
      </w:r>
      <w:r w:rsidR="00293734">
        <w:rPr>
          <w:rFonts w:cstheme="minorHAnsi"/>
          <w:kern w:val="0"/>
          <w:sz w:val="24"/>
          <w:szCs w:val="24"/>
          <w:lang w:eastAsia="zh-CN"/>
          <w14:ligatures w14:val="none"/>
        </w:rPr>
        <w:t>s</w:t>
      </w:r>
      <w:r w:rsidR="00F84DED">
        <w:rPr>
          <w:rFonts w:cstheme="minorHAnsi"/>
          <w:kern w:val="0"/>
          <w:sz w:val="24"/>
          <w:szCs w:val="24"/>
          <w:lang w:eastAsia="zh-CN"/>
          <w14:ligatures w14:val="none"/>
        </w:rPr>
        <w:t xml:space="preserve"> its </w:t>
      </w:r>
      <w:r w:rsidR="007C20A0">
        <w:rPr>
          <w:rFonts w:cstheme="minorHAnsi"/>
          <w:kern w:val="0"/>
          <w:sz w:val="24"/>
          <w:szCs w:val="24"/>
          <w:lang w:eastAsia="zh-CN"/>
          <w14:ligatures w14:val="none"/>
        </w:rPr>
        <w:t>100 Year Anniversary,</w:t>
      </w:r>
      <w:r w:rsidR="00F84DED">
        <w:rPr>
          <w:rFonts w:cstheme="minorHAnsi"/>
          <w:kern w:val="0"/>
          <w:sz w:val="24"/>
          <w:szCs w:val="24"/>
          <w:lang w:eastAsia="zh-CN"/>
          <w14:ligatures w14:val="none"/>
        </w:rPr>
        <w:t xml:space="preserve"> and </w:t>
      </w:r>
      <w:r w:rsidR="007C20A0">
        <w:rPr>
          <w:rFonts w:cstheme="minorHAnsi"/>
          <w:kern w:val="0"/>
          <w:sz w:val="24"/>
          <w:szCs w:val="24"/>
          <w:lang w:eastAsia="zh-CN"/>
          <w14:ligatures w14:val="none"/>
        </w:rPr>
        <w:t>the opening of th</w:t>
      </w:r>
      <w:r w:rsidR="0029260A">
        <w:rPr>
          <w:rFonts w:cstheme="minorHAnsi"/>
          <w:kern w:val="0"/>
          <w:sz w:val="24"/>
          <w:szCs w:val="24"/>
          <w:lang w:eastAsia="zh-CN"/>
          <w14:ligatures w14:val="none"/>
        </w:rPr>
        <w:t xml:space="preserve">is new space </w:t>
      </w:r>
      <w:r w:rsidR="007C20A0" w:rsidRPr="007C20A0">
        <w:rPr>
          <w:rFonts w:cstheme="minorHAnsi"/>
          <w:kern w:val="0"/>
          <w:sz w:val="24"/>
          <w:szCs w:val="24"/>
          <w:lang w:eastAsia="zh-CN"/>
          <w14:ligatures w14:val="none"/>
        </w:rPr>
        <w:t>kicks off</w:t>
      </w:r>
      <w:r w:rsidR="007C20A0">
        <w:rPr>
          <w:rFonts w:cstheme="minorHAnsi"/>
          <w:kern w:val="0"/>
          <w:sz w:val="24"/>
          <w:szCs w:val="24"/>
          <w:lang w:eastAsia="zh-CN"/>
          <w14:ligatures w14:val="none"/>
        </w:rPr>
        <w:t xml:space="preserve"> the organization’s </w:t>
      </w:r>
      <w:r w:rsidR="007C20A0" w:rsidRPr="007C20A0">
        <w:rPr>
          <w:rFonts w:cstheme="minorHAnsi"/>
          <w:kern w:val="0"/>
          <w:sz w:val="24"/>
          <w:szCs w:val="24"/>
          <w:lang w:eastAsia="zh-CN"/>
          <w14:ligatures w14:val="none"/>
        </w:rPr>
        <w:t>meaningful and impactful efforts for the next 100 years.</w:t>
      </w:r>
    </w:p>
    <w:p w14:paraId="0462BDD1" w14:textId="7E18C0C9" w:rsidR="00C27291" w:rsidRDefault="00C27291">
      <w:pPr>
        <w:rPr>
          <w:rFonts w:cstheme="minorHAnsi"/>
          <w:kern w:val="0"/>
          <w:sz w:val="24"/>
          <w:szCs w:val="24"/>
          <w:lang w:eastAsia="zh-CN"/>
          <w14:ligatures w14:val="none"/>
        </w:rPr>
      </w:pPr>
    </w:p>
    <w:p w14:paraId="1F7249E7" w14:textId="74803EB8" w:rsidR="00C27291" w:rsidRDefault="00C27291" w:rsidP="00C27291">
      <w:pPr>
        <w:rPr>
          <w:rFonts w:cstheme="minorHAnsi"/>
          <w:kern w:val="0"/>
          <w:sz w:val="24"/>
          <w:szCs w:val="24"/>
          <w:lang w:eastAsia="zh-CN"/>
          <w14:ligatures w14:val="none"/>
        </w:rPr>
      </w:pPr>
      <w:r w:rsidRPr="00C27291">
        <w:rPr>
          <w:rFonts w:cstheme="minorHAnsi"/>
          <w:kern w:val="0"/>
          <w:sz w:val="24"/>
          <w:szCs w:val="24"/>
          <w:lang w:eastAsia="zh-CN"/>
          <w14:ligatures w14:val="none"/>
        </w:rPr>
        <w:t>“Th</w:t>
      </w:r>
      <w:r>
        <w:rPr>
          <w:rFonts w:cstheme="minorHAnsi"/>
          <w:kern w:val="0"/>
          <w:sz w:val="24"/>
          <w:szCs w:val="24"/>
          <w:lang w:eastAsia="zh-CN"/>
          <w14:ligatures w14:val="none"/>
        </w:rPr>
        <w:t>anks to</w:t>
      </w:r>
      <w:r w:rsidR="00D20A1E">
        <w:rPr>
          <w:rFonts w:cstheme="minorHAnsi"/>
          <w:kern w:val="0"/>
          <w:sz w:val="24"/>
          <w:szCs w:val="24"/>
          <w:lang w:eastAsia="zh-CN"/>
          <w14:ligatures w14:val="none"/>
        </w:rPr>
        <w:t xml:space="preserve"> an extremely</w:t>
      </w:r>
      <w:r>
        <w:rPr>
          <w:rFonts w:cstheme="minorHAnsi"/>
          <w:kern w:val="0"/>
          <w:sz w:val="24"/>
          <w:szCs w:val="24"/>
          <w:lang w:eastAsia="zh-CN"/>
          <w14:ligatures w14:val="none"/>
        </w:rPr>
        <w:t xml:space="preserve"> generous donation from </w:t>
      </w:r>
      <w:r w:rsidR="00507B55">
        <w:rPr>
          <w:rFonts w:cstheme="minorHAnsi"/>
          <w:kern w:val="0"/>
          <w:sz w:val="24"/>
          <w:szCs w:val="24"/>
          <w:lang w:eastAsia="zh-CN"/>
          <w14:ligatures w14:val="none"/>
        </w:rPr>
        <w:t xml:space="preserve">the </w:t>
      </w:r>
      <w:proofErr w:type="spellStart"/>
      <w:r w:rsidR="00DE4AA5" w:rsidRPr="00293734">
        <w:rPr>
          <w:rFonts w:cstheme="minorHAnsi"/>
          <w:kern w:val="0"/>
          <w:sz w:val="24"/>
          <w:szCs w:val="24"/>
          <w:lang w:eastAsia="zh-CN"/>
          <w14:ligatures w14:val="none"/>
        </w:rPr>
        <w:t>Lalitha</w:t>
      </w:r>
      <w:proofErr w:type="spellEnd"/>
      <w:r w:rsidR="00DE4AA5" w:rsidRPr="00293734">
        <w:rPr>
          <w:rFonts w:cstheme="minorHAnsi"/>
          <w:kern w:val="0"/>
          <w:sz w:val="24"/>
          <w:szCs w:val="24"/>
          <w:lang w:eastAsia="zh-CN"/>
          <w14:ligatures w14:val="none"/>
        </w:rPr>
        <w:t xml:space="preserve"> Varanasi Foundation</w:t>
      </w:r>
      <w:r>
        <w:rPr>
          <w:rFonts w:cstheme="minorHAnsi"/>
          <w:kern w:val="0"/>
          <w:sz w:val="24"/>
          <w:szCs w:val="24"/>
          <w:lang w:eastAsia="zh-CN"/>
          <w14:ligatures w14:val="none"/>
        </w:rPr>
        <w:t xml:space="preserve">, </w:t>
      </w:r>
      <w:r w:rsidR="007A03D4">
        <w:rPr>
          <w:rFonts w:cstheme="minorHAnsi"/>
          <w:kern w:val="0"/>
          <w:sz w:val="24"/>
          <w:szCs w:val="24"/>
          <w:lang w:eastAsia="zh-CN"/>
          <w14:ligatures w14:val="none"/>
        </w:rPr>
        <w:t>we are excited to have a</w:t>
      </w:r>
      <w:r>
        <w:rPr>
          <w:rFonts w:cstheme="minorHAnsi"/>
          <w:kern w:val="0"/>
          <w:sz w:val="24"/>
          <w:szCs w:val="24"/>
          <w:lang w:eastAsia="zh-CN"/>
          <w14:ligatures w14:val="none"/>
        </w:rPr>
        <w:t xml:space="preserve"> </w:t>
      </w:r>
      <w:r w:rsidR="007A03D4">
        <w:rPr>
          <w:rFonts w:cstheme="minorHAnsi"/>
          <w:kern w:val="0"/>
          <w:sz w:val="24"/>
          <w:szCs w:val="24"/>
          <w:lang w:eastAsia="zh-CN"/>
          <w14:ligatures w14:val="none"/>
        </w:rPr>
        <w:t>technology advanced, flexible space f</w:t>
      </w:r>
      <w:r>
        <w:rPr>
          <w:rFonts w:cstheme="minorHAnsi"/>
          <w:kern w:val="0"/>
          <w:sz w:val="24"/>
          <w:szCs w:val="24"/>
          <w:lang w:eastAsia="zh-CN"/>
          <w14:ligatures w14:val="none"/>
        </w:rPr>
        <w:t>or</w:t>
      </w:r>
      <w:r w:rsidR="0070725F">
        <w:rPr>
          <w:rFonts w:cstheme="minorHAnsi"/>
          <w:kern w:val="0"/>
          <w:sz w:val="24"/>
          <w:szCs w:val="24"/>
          <w:lang w:eastAsia="zh-CN"/>
          <w14:ligatures w14:val="none"/>
        </w:rPr>
        <w:t xml:space="preserve"> local nonprofits</w:t>
      </w:r>
      <w:r w:rsidR="007A03D4">
        <w:rPr>
          <w:rFonts w:cstheme="minorHAnsi"/>
          <w:kern w:val="0"/>
          <w:sz w:val="24"/>
          <w:szCs w:val="24"/>
          <w:lang w:eastAsia="zh-CN"/>
          <w14:ligatures w14:val="none"/>
        </w:rPr>
        <w:t xml:space="preserve"> and other organizations</w:t>
      </w:r>
      <w:r w:rsidR="0070725F">
        <w:rPr>
          <w:rFonts w:cstheme="minorHAnsi"/>
          <w:kern w:val="0"/>
          <w:sz w:val="24"/>
          <w:szCs w:val="24"/>
          <w:lang w:eastAsia="zh-CN"/>
          <w14:ligatures w14:val="none"/>
        </w:rPr>
        <w:t xml:space="preserve"> to </w:t>
      </w:r>
      <w:r w:rsidR="00DD2729">
        <w:rPr>
          <w:rFonts w:cstheme="minorHAnsi"/>
          <w:kern w:val="0"/>
          <w:sz w:val="24"/>
          <w:szCs w:val="24"/>
          <w:lang w:eastAsia="zh-CN"/>
          <w14:ligatures w14:val="none"/>
        </w:rPr>
        <w:t xml:space="preserve">convene with stakeholders and </w:t>
      </w:r>
      <w:r w:rsidR="0070725F">
        <w:rPr>
          <w:rFonts w:cstheme="minorHAnsi"/>
          <w:kern w:val="0"/>
          <w:sz w:val="24"/>
          <w:szCs w:val="24"/>
          <w:lang w:eastAsia="zh-CN"/>
          <w14:ligatures w14:val="none"/>
        </w:rPr>
        <w:t>move closer towards building a better Orange County,</w:t>
      </w:r>
      <w:r w:rsidRPr="00C27291">
        <w:rPr>
          <w:rFonts w:cstheme="minorHAnsi"/>
          <w:kern w:val="0"/>
          <w:sz w:val="24"/>
          <w:szCs w:val="24"/>
          <w:lang w:eastAsia="zh-CN"/>
          <w14:ligatures w14:val="none"/>
        </w:rPr>
        <w:t>” said Su</w:t>
      </w:r>
      <w:r w:rsidR="00276C55">
        <w:rPr>
          <w:rFonts w:cstheme="minorHAnsi"/>
          <w:kern w:val="0"/>
          <w:sz w:val="24"/>
          <w:szCs w:val="24"/>
          <w:lang w:eastAsia="zh-CN"/>
          <w14:ligatures w14:val="none"/>
        </w:rPr>
        <w:t>san</w:t>
      </w:r>
      <w:r w:rsidRPr="00C27291">
        <w:rPr>
          <w:rFonts w:cstheme="minorHAnsi"/>
          <w:kern w:val="0"/>
          <w:sz w:val="24"/>
          <w:szCs w:val="24"/>
          <w:lang w:eastAsia="zh-CN"/>
          <w14:ligatures w14:val="none"/>
        </w:rPr>
        <w:t xml:space="preserve"> Parks, President and CEO of Orange County United Way. </w:t>
      </w:r>
      <w:r w:rsidR="00960870" w:rsidRPr="00960870">
        <w:rPr>
          <w:rFonts w:cstheme="minorHAnsi"/>
          <w:kern w:val="0"/>
          <w:sz w:val="24"/>
          <w:szCs w:val="24"/>
          <w:lang w:eastAsia="zh-CN"/>
          <w14:ligatures w14:val="none"/>
        </w:rPr>
        <w:t xml:space="preserve"> </w:t>
      </w:r>
    </w:p>
    <w:p w14:paraId="3BF07EEC" w14:textId="77777777" w:rsidR="00260D3E" w:rsidRDefault="00260D3E" w:rsidP="00C27291">
      <w:pPr>
        <w:rPr>
          <w:rFonts w:cstheme="minorHAnsi"/>
          <w:kern w:val="0"/>
          <w:sz w:val="24"/>
          <w:szCs w:val="24"/>
          <w:lang w:eastAsia="zh-CN"/>
          <w14:ligatures w14:val="none"/>
        </w:rPr>
      </w:pPr>
    </w:p>
    <w:p w14:paraId="3193ABF7" w14:textId="14522275" w:rsidR="00BC48AE" w:rsidRDefault="00177A75" w:rsidP="00145344">
      <w:pPr>
        <w:rPr>
          <w:rFonts w:cstheme="minorHAnsi"/>
          <w:kern w:val="0"/>
          <w:sz w:val="24"/>
          <w:szCs w:val="24"/>
          <w:lang w:eastAsia="zh-CN"/>
          <w14:ligatures w14:val="none"/>
        </w:rPr>
      </w:pPr>
      <w:r w:rsidRPr="00177A75">
        <w:rPr>
          <w:rFonts w:cstheme="minorHAnsi"/>
          <w:kern w:val="0"/>
          <w:sz w:val="24"/>
          <w:szCs w:val="24"/>
          <w:lang w:eastAsia="zh-CN"/>
          <w14:ligatures w14:val="none"/>
        </w:rPr>
        <w:t>Additional sponsors and supporters of the Varanasi Equity Workspace and our lobby renovation include Ware Malcomb for providing architectural design, ViewSonic for digital displays, Tangram Interiors for functional and flexible furniture, and Ingram Micro for its donation towards additional technology integration and upgrades.</w:t>
      </w:r>
    </w:p>
    <w:p w14:paraId="693B7C32" w14:textId="77777777" w:rsidR="00177A75" w:rsidRDefault="00177A75" w:rsidP="00145344">
      <w:pPr>
        <w:rPr>
          <w:rFonts w:cstheme="minorHAnsi"/>
          <w:kern w:val="0"/>
          <w:sz w:val="24"/>
          <w:szCs w:val="24"/>
          <w:lang w:eastAsia="zh-CN"/>
          <w14:ligatures w14:val="none"/>
        </w:rPr>
      </w:pPr>
    </w:p>
    <w:p w14:paraId="17FF25D0" w14:textId="009BAA2C" w:rsidR="00C27291" w:rsidRDefault="00291D02">
      <w:pPr>
        <w:rPr>
          <w:rFonts w:cstheme="minorHAnsi"/>
          <w:kern w:val="0"/>
          <w:sz w:val="24"/>
          <w:szCs w:val="24"/>
          <w:lang w:eastAsia="zh-CN"/>
          <w14:ligatures w14:val="none"/>
        </w:rPr>
      </w:pPr>
      <w:r>
        <w:rPr>
          <w:rFonts w:cstheme="minorHAnsi"/>
          <w:kern w:val="0"/>
          <w:sz w:val="24"/>
          <w:szCs w:val="24"/>
          <w:lang w:eastAsia="zh-CN"/>
          <w14:ligatures w14:val="none"/>
        </w:rPr>
        <w:t>Some f</w:t>
      </w:r>
      <w:r w:rsidR="0070725F">
        <w:rPr>
          <w:rFonts w:cstheme="minorHAnsi"/>
          <w:kern w:val="0"/>
          <w:sz w:val="24"/>
          <w:szCs w:val="24"/>
          <w:lang w:eastAsia="zh-CN"/>
          <w14:ligatures w14:val="none"/>
        </w:rPr>
        <w:t>eatures of the space include:</w:t>
      </w:r>
      <w:r w:rsidR="0056454B">
        <w:rPr>
          <w:rFonts w:cstheme="minorHAnsi"/>
          <w:kern w:val="0"/>
          <w:sz w:val="24"/>
          <w:szCs w:val="24"/>
          <w:lang w:eastAsia="zh-CN"/>
          <w14:ligatures w14:val="none"/>
        </w:rPr>
        <w:t xml:space="preserve"> </w:t>
      </w:r>
    </w:p>
    <w:p w14:paraId="67E59A40" w14:textId="2590EE98" w:rsidR="00960870" w:rsidRDefault="00960870">
      <w:pPr>
        <w:pStyle w:val="ListParagraph"/>
        <w:numPr>
          <w:ilvl w:val="0"/>
          <w:numId w:val="2"/>
        </w:numPr>
        <w:rPr>
          <w:rFonts w:cstheme="minorHAnsi"/>
          <w:kern w:val="0"/>
          <w:sz w:val="24"/>
          <w:szCs w:val="24"/>
          <w:lang w:eastAsia="zh-CN"/>
          <w14:ligatures w14:val="none"/>
        </w:rPr>
      </w:pPr>
      <w:r w:rsidRPr="00960870">
        <w:rPr>
          <w:rFonts w:cstheme="minorHAnsi"/>
          <w:kern w:val="0"/>
          <w:sz w:val="24"/>
          <w:szCs w:val="24"/>
          <w:lang w:eastAsia="zh-CN"/>
          <w14:ligatures w14:val="none"/>
        </w:rPr>
        <w:t>Convertible spac</w:t>
      </w:r>
      <w:r w:rsidR="009A2407">
        <w:rPr>
          <w:rFonts w:cstheme="minorHAnsi"/>
          <w:kern w:val="0"/>
          <w:sz w:val="24"/>
          <w:szCs w:val="24"/>
          <w:lang w:eastAsia="zh-CN"/>
          <w14:ligatures w14:val="none"/>
        </w:rPr>
        <w:t>e planning</w:t>
      </w:r>
      <w:r>
        <w:rPr>
          <w:rFonts w:cstheme="minorHAnsi"/>
          <w:kern w:val="0"/>
          <w:sz w:val="24"/>
          <w:szCs w:val="24"/>
          <w:lang w:eastAsia="zh-CN"/>
          <w14:ligatures w14:val="none"/>
        </w:rPr>
        <w:t>, which</w:t>
      </w:r>
      <w:r w:rsidRPr="00960870">
        <w:rPr>
          <w:rFonts w:cstheme="minorHAnsi"/>
          <w:kern w:val="0"/>
          <w:sz w:val="24"/>
          <w:szCs w:val="24"/>
          <w:lang w:eastAsia="zh-CN"/>
          <w14:ligatures w14:val="none"/>
        </w:rPr>
        <w:t xml:space="preserve"> allows for groups from five to 50 people</w:t>
      </w:r>
    </w:p>
    <w:p w14:paraId="24E36568" w14:textId="71032C4F" w:rsidR="00C27291" w:rsidRDefault="0056454B">
      <w:pPr>
        <w:pStyle w:val="ListParagraph"/>
        <w:numPr>
          <w:ilvl w:val="0"/>
          <w:numId w:val="2"/>
        </w:numPr>
        <w:rPr>
          <w:rFonts w:cstheme="minorHAnsi"/>
          <w:kern w:val="0"/>
          <w:sz w:val="24"/>
          <w:szCs w:val="24"/>
          <w:lang w:eastAsia="zh-CN"/>
          <w14:ligatures w14:val="none"/>
        </w:rPr>
      </w:pPr>
      <w:r>
        <w:rPr>
          <w:rFonts w:cstheme="minorHAnsi"/>
          <w:kern w:val="0"/>
          <w:sz w:val="24"/>
          <w:szCs w:val="24"/>
          <w:lang w:eastAsia="zh-CN"/>
          <w14:ligatures w14:val="none"/>
        </w:rPr>
        <w:t xml:space="preserve">Hybrid meeting </w:t>
      </w:r>
      <w:r w:rsidRPr="0056454B">
        <w:rPr>
          <w:rFonts w:cstheme="minorHAnsi"/>
          <w:kern w:val="0"/>
          <w:sz w:val="24"/>
          <w:szCs w:val="24"/>
          <w:lang w:eastAsia="zh-CN"/>
          <w14:ligatures w14:val="none"/>
        </w:rPr>
        <w:t>technology for both in-person and virtual options</w:t>
      </w:r>
    </w:p>
    <w:p w14:paraId="07EE3505" w14:textId="7C768AC3" w:rsidR="0056454B" w:rsidRPr="00142C1D" w:rsidRDefault="0056454B" w:rsidP="00142C1D">
      <w:pPr>
        <w:pStyle w:val="ListParagraph"/>
        <w:numPr>
          <w:ilvl w:val="0"/>
          <w:numId w:val="2"/>
        </w:numPr>
        <w:rPr>
          <w:rFonts w:cstheme="minorHAnsi"/>
          <w:kern w:val="0"/>
          <w:sz w:val="24"/>
          <w:szCs w:val="24"/>
          <w:lang w:eastAsia="zh-CN"/>
          <w14:ligatures w14:val="none"/>
        </w:rPr>
      </w:pPr>
      <w:r w:rsidRPr="00C27291">
        <w:rPr>
          <w:rFonts w:cstheme="minorHAnsi"/>
          <w:kern w:val="0"/>
          <w:sz w:val="24"/>
          <w:szCs w:val="24"/>
          <w:lang w:eastAsia="zh-CN"/>
          <w14:ligatures w14:val="none"/>
        </w:rPr>
        <w:t>ADA-compliant upgrades throughout</w:t>
      </w:r>
      <w:r w:rsidR="00960870">
        <w:rPr>
          <w:rFonts w:cstheme="minorHAnsi"/>
          <w:kern w:val="0"/>
          <w:sz w:val="24"/>
          <w:szCs w:val="24"/>
          <w:lang w:eastAsia="zh-CN"/>
          <w14:ligatures w14:val="none"/>
        </w:rPr>
        <w:t xml:space="preserve"> the space</w:t>
      </w:r>
    </w:p>
    <w:p w14:paraId="32761571" w14:textId="4F8ADAEB" w:rsidR="00C27291" w:rsidRDefault="00C27291" w:rsidP="00F32EA0">
      <w:pPr>
        <w:rPr>
          <w:rFonts w:cstheme="minorHAnsi"/>
          <w:kern w:val="0"/>
          <w:sz w:val="24"/>
          <w:szCs w:val="24"/>
          <w:lang w:eastAsia="zh-CN"/>
          <w14:ligatures w14:val="none"/>
        </w:rPr>
      </w:pPr>
    </w:p>
    <w:p w14:paraId="69E26E3C" w14:textId="76F312C0" w:rsidR="00FA7A91" w:rsidRDefault="00C27291" w:rsidP="00C27291">
      <w:pPr>
        <w:rPr>
          <w:rFonts w:cstheme="minorHAnsi"/>
          <w:kern w:val="0"/>
          <w:sz w:val="24"/>
          <w:szCs w:val="24"/>
          <w:lang w:eastAsia="zh-CN"/>
          <w14:ligatures w14:val="none"/>
        </w:rPr>
      </w:pPr>
      <w:r w:rsidRPr="00C27291">
        <w:rPr>
          <w:rFonts w:cstheme="minorHAnsi"/>
          <w:kern w:val="0"/>
          <w:sz w:val="24"/>
          <w:szCs w:val="24"/>
          <w:lang w:eastAsia="zh-CN"/>
          <w14:ligatures w14:val="none"/>
        </w:rPr>
        <w:t>“</w:t>
      </w:r>
      <w:r w:rsidR="007A6176">
        <w:rPr>
          <w:rFonts w:cstheme="minorHAnsi"/>
          <w:kern w:val="0"/>
          <w:sz w:val="24"/>
          <w:szCs w:val="24"/>
          <w:lang w:eastAsia="zh-CN"/>
          <w14:ligatures w14:val="none"/>
        </w:rPr>
        <w:t>The Varanasi Equity Work</w:t>
      </w:r>
      <w:r w:rsidR="00507B55">
        <w:rPr>
          <w:rFonts w:cstheme="minorHAnsi"/>
          <w:kern w:val="0"/>
          <w:sz w:val="24"/>
          <w:szCs w:val="24"/>
          <w:lang w:eastAsia="zh-CN"/>
          <w14:ligatures w14:val="none"/>
        </w:rPr>
        <w:t>sp</w:t>
      </w:r>
      <w:r w:rsidR="007A6176">
        <w:rPr>
          <w:rFonts w:cstheme="minorHAnsi"/>
          <w:kern w:val="0"/>
          <w:sz w:val="24"/>
          <w:szCs w:val="24"/>
          <w:lang w:eastAsia="zh-CN"/>
          <w14:ligatures w14:val="none"/>
        </w:rPr>
        <w:t xml:space="preserve">ace was conceptualized </w:t>
      </w:r>
      <w:r w:rsidR="00FA7A91">
        <w:rPr>
          <w:rFonts w:cstheme="minorHAnsi"/>
          <w:kern w:val="0"/>
          <w:sz w:val="24"/>
          <w:szCs w:val="24"/>
          <w:lang w:eastAsia="zh-CN"/>
          <w14:ligatures w14:val="none"/>
        </w:rPr>
        <w:t>with one major goal in mind</w:t>
      </w:r>
      <w:r w:rsidR="007A6176">
        <w:rPr>
          <w:rFonts w:cstheme="minorHAnsi"/>
          <w:kern w:val="0"/>
          <w:sz w:val="24"/>
          <w:szCs w:val="24"/>
          <w:lang w:eastAsia="zh-CN"/>
          <w14:ligatures w14:val="none"/>
        </w:rPr>
        <w:t xml:space="preserve"> </w:t>
      </w:r>
      <w:r w:rsidR="00DD2729">
        <w:rPr>
          <w:rFonts w:cstheme="minorHAnsi"/>
          <w:kern w:val="0"/>
          <w:sz w:val="24"/>
          <w:szCs w:val="24"/>
          <w:lang w:eastAsia="zh-CN"/>
          <w14:ligatures w14:val="none"/>
        </w:rPr>
        <w:t>–</w:t>
      </w:r>
      <w:r w:rsidR="007A6176">
        <w:rPr>
          <w:rFonts w:cstheme="minorHAnsi"/>
          <w:kern w:val="0"/>
          <w:sz w:val="24"/>
          <w:szCs w:val="24"/>
          <w:lang w:eastAsia="zh-CN"/>
          <w14:ligatures w14:val="none"/>
        </w:rPr>
        <w:t xml:space="preserve"> </w:t>
      </w:r>
      <w:r w:rsidR="00DD2729">
        <w:rPr>
          <w:rFonts w:cstheme="minorHAnsi"/>
          <w:kern w:val="0"/>
          <w:sz w:val="24"/>
          <w:szCs w:val="24"/>
          <w:lang w:eastAsia="zh-CN"/>
          <w14:ligatures w14:val="none"/>
        </w:rPr>
        <w:t>to serve</w:t>
      </w:r>
      <w:r w:rsidR="003E5263" w:rsidRPr="00C27291">
        <w:rPr>
          <w:rFonts w:cstheme="minorHAnsi"/>
          <w:kern w:val="0"/>
          <w:sz w:val="24"/>
          <w:szCs w:val="24"/>
          <w:lang w:eastAsia="zh-CN"/>
          <w14:ligatures w14:val="none"/>
        </w:rPr>
        <w:t xml:space="preserve"> as a conduit for change</w:t>
      </w:r>
      <w:r w:rsidR="003E5263">
        <w:rPr>
          <w:rFonts w:cstheme="minorHAnsi"/>
          <w:kern w:val="0"/>
          <w:sz w:val="24"/>
          <w:szCs w:val="24"/>
          <w:lang w:eastAsia="zh-CN"/>
          <w14:ligatures w14:val="none"/>
        </w:rPr>
        <w:t>,”</w:t>
      </w:r>
      <w:r w:rsidRPr="00C27291">
        <w:rPr>
          <w:rFonts w:cstheme="minorHAnsi"/>
          <w:kern w:val="0"/>
          <w:sz w:val="24"/>
          <w:szCs w:val="24"/>
          <w:lang w:eastAsia="zh-CN"/>
          <w14:ligatures w14:val="none"/>
        </w:rPr>
        <w:t xml:space="preserve"> said</w:t>
      </w:r>
      <w:r w:rsidR="00293734" w:rsidRPr="00293734">
        <w:t xml:space="preserve"> </w:t>
      </w:r>
      <w:r w:rsidR="00DE4AA5">
        <w:rPr>
          <w:rFonts w:cstheme="minorHAnsi"/>
          <w:kern w:val="0"/>
          <w:sz w:val="24"/>
          <w:szCs w:val="24"/>
          <w:lang w:eastAsia="zh-CN"/>
          <w14:ligatures w14:val="none"/>
        </w:rPr>
        <w:t>Rani and Rao Varanasi</w:t>
      </w:r>
      <w:r w:rsidR="007A6176">
        <w:rPr>
          <w:rFonts w:cstheme="minorHAnsi"/>
          <w:kern w:val="0"/>
          <w:sz w:val="24"/>
          <w:szCs w:val="24"/>
          <w:lang w:eastAsia="zh-CN"/>
          <w14:ligatures w14:val="none"/>
        </w:rPr>
        <w:t>. “It brings</w:t>
      </w:r>
      <w:r w:rsidR="00771F15">
        <w:rPr>
          <w:rFonts w:cstheme="minorHAnsi"/>
          <w:kern w:val="0"/>
          <w:sz w:val="24"/>
          <w:szCs w:val="24"/>
          <w:lang w:eastAsia="zh-CN"/>
          <w14:ligatures w14:val="none"/>
        </w:rPr>
        <w:t xml:space="preserve"> us</w:t>
      </w:r>
      <w:r w:rsidR="007A6176">
        <w:rPr>
          <w:rFonts w:cstheme="minorHAnsi"/>
          <w:kern w:val="0"/>
          <w:sz w:val="24"/>
          <w:szCs w:val="24"/>
          <w:lang w:eastAsia="zh-CN"/>
          <w14:ligatures w14:val="none"/>
        </w:rPr>
        <w:t xml:space="preserve"> so much joy to know this </w:t>
      </w:r>
      <w:r w:rsidR="007A6176" w:rsidRPr="00C27291">
        <w:rPr>
          <w:rFonts w:cstheme="minorHAnsi"/>
          <w:kern w:val="0"/>
          <w:sz w:val="24"/>
          <w:szCs w:val="24"/>
          <w:lang w:eastAsia="zh-CN"/>
          <w14:ligatures w14:val="none"/>
        </w:rPr>
        <w:t>technology-rich</w:t>
      </w:r>
      <w:r w:rsidR="009A2407">
        <w:rPr>
          <w:rFonts w:cstheme="minorHAnsi"/>
          <w:kern w:val="0"/>
          <w:sz w:val="24"/>
          <w:szCs w:val="24"/>
          <w:lang w:eastAsia="zh-CN"/>
          <w14:ligatures w14:val="none"/>
        </w:rPr>
        <w:t xml:space="preserve"> </w:t>
      </w:r>
      <w:r w:rsidR="007A6176" w:rsidRPr="00C27291">
        <w:rPr>
          <w:rFonts w:cstheme="minorHAnsi"/>
          <w:kern w:val="0"/>
          <w:sz w:val="24"/>
          <w:szCs w:val="24"/>
          <w:lang w:eastAsia="zh-CN"/>
          <w14:ligatures w14:val="none"/>
        </w:rPr>
        <w:t>and convenient workspace</w:t>
      </w:r>
      <w:r w:rsidR="007A6176">
        <w:rPr>
          <w:rFonts w:cstheme="minorHAnsi"/>
          <w:kern w:val="0"/>
          <w:sz w:val="24"/>
          <w:szCs w:val="24"/>
          <w:lang w:eastAsia="zh-CN"/>
          <w14:ligatures w14:val="none"/>
        </w:rPr>
        <w:t xml:space="preserve"> will be the </w:t>
      </w:r>
      <w:r w:rsidR="00DD2729" w:rsidRPr="00DD2729">
        <w:rPr>
          <w:rFonts w:cstheme="minorHAnsi"/>
          <w:kern w:val="0"/>
          <w:sz w:val="24"/>
          <w:szCs w:val="24"/>
          <w:lang w:eastAsia="zh-CN"/>
          <w14:ligatures w14:val="none"/>
        </w:rPr>
        <w:t>site</w:t>
      </w:r>
      <w:r w:rsidR="00DD2729">
        <w:rPr>
          <w:rFonts w:cstheme="minorHAnsi"/>
          <w:kern w:val="0"/>
          <w:sz w:val="24"/>
          <w:szCs w:val="24"/>
          <w:lang w:eastAsia="zh-CN"/>
          <w14:ligatures w14:val="none"/>
        </w:rPr>
        <w:t xml:space="preserve"> </w:t>
      </w:r>
      <w:r w:rsidR="007A6176">
        <w:rPr>
          <w:rFonts w:cstheme="minorHAnsi"/>
          <w:kern w:val="0"/>
          <w:sz w:val="24"/>
          <w:szCs w:val="24"/>
          <w:lang w:eastAsia="zh-CN"/>
          <w14:ligatures w14:val="none"/>
        </w:rPr>
        <w:t>where life</w:t>
      </w:r>
      <w:r w:rsidR="00FA7A91">
        <w:rPr>
          <w:rFonts w:cstheme="minorHAnsi"/>
          <w:kern w:val="0"/>
          <w:sz w:val="24"/>
          <w:szCs w:val="24"/>
          <w:lang w:eastAsia="zh-CN"/>
          <w14:ligatures w14:val="none"/>
        </w:rPr>
        <w:t>-</w:t>
      </w:r>
      <w:r w:rsidR="007A6176">
        <w:rPr>
          <w:rFonts w:cstheme="minorHAnsi"/>
          <w:kern w:val="0"/>
          <w:sz w:val="24"/>
          <w:szCs w:val="24"/>
          <w:lang w:eastAsia="zh-CN"/>
          <w14:ligatures w14:val="none"/>
        </w:rPr>
        <w:t>changing decisions</w:t>
      </w:r>
      <w:r w:rsidR="00FA7A91">
        <w:rPr>
          <w:rFonts w:cstheme="minorHAnsi"/>
          <w:kern w:val="0"/>
          <w:sz w:val="24"/>
          <w:szCs w:val="24"/>
          <w:lang w:eastAsia="zh-CN"/>
          <w14:ligatures w14:val="none"/>
        </w:rPr>
        <w:t xml:space="preserve"> and positive change</w:t>
      </w:r>
      <w:r w:rsidR="00611E1A">
        <w:rPr>
          <w:rFonts w:cstheme="minorHAnsi"/>
          <w:kern w:val="0"/>
          <w:sz w:val="24"/>
          <w:szCs w:val="24"/>
          <w:lang w:eastAsia="zh-CN"/>
          <w14:ligatures w14:val="none"/>
        </w:rPr>
        <w:t>s</w:t>
      </w:r>
      <w:r w:rsidR="007A6176">
        <w:rPr>
          <w:rFonts w:cstheme="minorHAnsi"/>
          <w:kern w:val="0"/>
          <w:sz w:val="24"/>
          <w:szCs w:val="24"/>
          <w:lang w:eastAsia="zh-CN"/>
          <w14:ligatures w14:val="none"/>
        </w:rPr>
        <w:t xml:space="preserve"> are made</w:t>
      </w:r>
      <w:r w:rsidR="00611E1A">
        <w:rPr>
          <w:rFonts w:cstheme="minorHAnsi"/>
          <w:kern w:val="0"/>
          <w:sz w:val="24"/>
          <w:szCs w:val="24"/>
          <w:lang w:eastAsia="zh-CN"/>
          <w14:ligatures w14:val="none"/>
        </w:rPr>
        <w:t xml:space="preserve"> that will benefit our </w:t>
      </w:r>
      <w:r w:rsidR="00FA7A91">
        <w:rPr>
          <w:rFonts w:cstheme="minorHAnsi"/>
          <w:kern w:val="0"/>
          <w:sz w:val="24"/>
          <w:szCs w:val="24"/>
          <w:lang w:eastAsia="zh-CN"/>
          <w14:ligatures w14:val="none"/>
        </w:rPr>
        <w:t>Orange County community</w:t>
      </w:r>
      <w:r w:rsidR="007A6176">
        <w:rPr>
          <w:rFonts w:cstheme="minorHAnsi"/>
          <w:kern w:val="0"/>
          <w:sz w:val="24"/>
          <w:szCs w:val="24"/>
          <w:lang w:eastAsia="zh-CN"/>
          <w14:ligatures w14:val="none"/>
        </w:rPr>
        <w:t>.</w:t>
      </w:r>
      <w:r w:rsidR="00FA7A91">
        <w:rPr>
          <w:rFonts w:cstheme="minorHAnsi"/>
          <w:kern w:val="0"/>
          <w:sz w:val="24"/>
          <w:szCs w:val="24"/>
          <w:lang w:eastAsia="zh-CN"/>
          <w14:ligatures w14:val="none"/>
        </w:rPr>
        <w:t xml:space="preserve"> </w:t>
      </w:r>
      <w:r w:rsidR="00771F15">
        <w:rPr>
          <w:rFonts w:cstheme="minorHAnsi"/>
          <w:kern w:val="0"/>
          <w:sz w:val="24"/>
          <w:szCs w:val="24"/>
          <w:lang w:eastAsia="zh-CN"/>
          <w14:ligatures w14:val="none"/>
        </w:rPr>
        <w:t>We’re</w:t>
      </w:r>
      <w:r w:rsidR="00FA7A91">
        <w:rPr>
          <w:rFonts w:cstheme="minorHAnsi"/>
          <w:kern w:val="0"/>
          <w:sz w:val="24"/>
          <w:szCs w:val="24"/>
          <w:lang w:eastAsia="zh-CN"/>
          <w14:ligatures w14:val="none"/>
        </w:rPr>
        <w:t xml:space="preserve"> grateful to Orange County United Way for helping</w:t>
      </w:r>
      <w:r w:rsidR="00DD2729">
        <w:rPr>
          <w:rFonts w:cstheme="minorHAnsi"/>
          <w:kern w:val="0"/>
          <w:sz w:val="24"/>
          <w:szCs w:val="24"/>
          <w:lang w:eastAsia="zh-CN"/>
          <w14:ligatures w14:val="none"/>
        </w:rPr>
        <w:t xml:space="preserve"> to</w:t>
      </w:r>
      <w:r w:rsidR="00FA7A91">
        <w:rPr>
          <w:rFonts w:cstheme="minorHAnsi"/>
          <w:kern w:val="0"/>
          <w:sz w:val="24"/>
          <w:szCs w:val="24"/>
          <w:lang w:eastAsia="zh-CN"/>
          <w14:ligatures w14:val="none"/>
        </w:rPr>
        <w:t xml:space="preserve"> bring this idea to life.”</w:t>
      </w:r>
    </w:p>
    <w:p w14:paraId="4707432F" w14:textId="77777777" w:rsidR="00FA7A91" w:rsidRDefault="00FA7A91" w:rsidP="00C27291">
      <w:pPr>
        <w:rPr>
          <w:rFonts w:cstheme="minorHAnsi"/>
          <w:kern w:val="0"/>
          <w:sz w:val="24"/>
          <w:szCs w:val="24"/>
          <w:lang w:eastAsia="zh-CN"/>
          <w14:ligatures w14:val="none"/>
        </w:rPr>
      </w:pPr>
      <w:bookmarkStart w:id="0" w:name="_GoBack"/>
      <w:bookmarkEnd w:id="0"/>
    </w:p>
    <w:p w14:paraId="1423C726" w14:textId="6D895637" w:rsidR="00C27291" w:rsidRPr="00C27291" w:rsidRDefault="00FA7A91" w:rsidP="00C27291">
      <w:pPr>
        <w:rPr>
          <w:rFonts w:cstheme="minorHAnsi"/>
          <w:kern w:val="0"/>
          <w:sz w:val="24"/>
          <w:szCs w:val="24"/>
          <w:lang w:eastAsia="zh-CN"/>
          <w14:ligatures w14:val="none"/>
        </w:rPr>
      </w:pPr>
      <w:r>
        <w:rPr>
          <w:rFonts w:cstheme="minorHAnsi"/>
          <w:kern w:val="0"/>
          <w:sz w:val="24"/>
          <w:szCs w:val="24"/>
          <w:lang w:eastAsia="zh-CN"/>
          <w14:ligatures w14:val="none"/>
        </w:rPr>
        <w:lastRenderedPageBreak/>
        <w:t xml:space="preserve">For more information about Orange County United Way, visit: </w:t>
      </w:r>
      <w:hyperlink r:id="rId6" w:history="1">
        <w:r w:rsidRPr="00C27291">
          <w:rPr>
            <w:rStyle w:val="Hyperlink"/>
            <w:rFonts w:cstheme="minorHAnsi"/>
            <w:sz w:val="24"/>
            <w:szCs w:val="24"/>
            <w:lang w:eastAsia="zh-CN"/>
          </w:rPr>
          <w:t>UnitedWayOC.org</w:t>
        </w:r>
      </w:hyperlink>
      <w:r>
        <w:rPr>
          <w:rFonts w:cstheme="minorHAnsi"/>
          <w:sz w:val="24"/>
          <w:szCs w:val="24"/>
          <w:lang w:eastAsia="zh-CN"/>
        </w:rPr>
        <w:t xml:space="preserve">. </w:t>
      </w:r>
      <w:r w:rsidR="007A6176">
        <w:rPr>
          <w:rFonts w:cstheme="minorHAnsi"/>
          <w:kern w:val="0"/>
          <w:sz w:val="24"/>
          <w:szCs w:val="24"/>
          <w:lang w:eastAsia="zh-CN"/>
          <w14:ligatures w14:val="none"/>
        </w:rPr>
        <w:t xml:space="preserve"> </w:t>
      </w:r>
    </w:p>
    <w:p w14:paraId="40FB7751" w14:textId="77777777" w:rsidR="008231D6" w:rsidRPr="00C27291" w:rsidRDefault="008231D6" w:rsidP="009E0B1E">
      <w:pPr>
        <w:divId w:val="1422022696"/>
        <w:rPr>
          <w:rFonts w:cstheme="minorHAnsi"/>
          <w:sz w:val="24"/>
          <w:szCs w:val="24"/>
          <w:lang w:eastAsia="zh-CN"/>
        </w:rPr>
      </w:pPr>
    </w:p>
    <w:p w14:paraId="1BB43505" w14:textId="135CD7A0" w:rsidR="008231D6" w:rsidRPr="00C27291" w:rsidRDefault="008231D6" w:rsidP="009E0B1E">
      <w:pPr>
        <w:divId w:val="1422022696"/>
        <w:rPr>
          <w:rFonts w:cstheme="minorHAnsi"/>
          <w:b/>
          <w:bCs/>
          <w:sz w:val="24"/>
          <w:szCs w:val="24"/>
          <w:lang w:eastAsia="zh-CN"/>
        </w:rPr>
      </w:pPr>
      <w:r w:rsidRPr="00C27291">
        <w:rPr>
          <w:rFonts w:cstheme="minorHAnsi"/>
          <w:b/>
          <w:bCs/>
          <w:sz w:val="24"/>
          <w:szCs w:val="24"/>
          <w:lang w:eastAsia="zh-CN"/>
        </w:rPr>
        <w:t>ABOUT ORANGE COUNTY UNITED WAY</w:t>
      </w:r>
    </w:p>
    <w:p w14:paraId="19CCA697" w14:textId="385EF1B0" w:rsidR="00C31AF0" w:rsidRDefault="00425250" w:rsidP="009E0B1E">
      <w:pPr>
        <w:divId w:val="1422022696"/>
        <w:rPr>
          <w:rFonts w:cstheme="minorHAnsi"/>
          <w:sz w:val="24"/>
          <w:szCs w:val="24"/>
          <w:lang w:eastAsia="zh-CN"/>
        </w:rPr>
      </w:pPr>
      <w:r w:rsidRPr="00C27291">
        <w:rPr>
          <w:rFonts w:cstheme="minorHAnsi"/>
          <w:sz w:val="24"/>
          <w:szCs w:val="24"/>
          <w:lang w:eastAsia="zh-CN"/>
        </w:rPr>
        <w:t xml:space="preserve">Orange County United Way is committed to breaking barriers and improving lives for everyone who lives here. Through our key initiatives – United for Student </w:t>
      </w:r>
      <w:proofErr w:type="spellStart"/>
      <w:r w:rsidRPr="00C27291">
        <w:rPr>
          <w:rFonts w:cstheme="minorHAnsi"/>
          <w:sz w:val="24"/>
          <w:szCs w:val="24"/>
          <w:lang w:eastAsia="zh-CN"/>
        </w:rPr>
        <w:t>Success</w:t>
      </w:r>
      <w:r w:rsidR="00D95C72" w:rsidRPr="00C27291">
        <w:rPr>
          <w:rFonts w:cstheme="minorHAnsi"/>
          <w:sz w:val="24"/>
          <w:szCs w:val="24"/>
          <w:vertAlign w:val="superscript"/>
          <w:lang w:eastAsia="zh-CN"/>
        </w:rPr>
        <w:t>SM</w:t>
      </w:r>
      <w:proofErr w:type="spellEnd"/>
      <w:r w:rsidR="00D95C72" w:rsidRPr="00C27291">
        <w:rPr>
          <w:rFonts w:cstheme="minorHAnsi"/>
          <w:sz w:val="24"/>
          <w:szCs w:val="24"/>
          <w:lang w:eastAsia="zh-CN"/>
        </w:rPr>
        <w:t xml:space="preserve">, United for Financial </w:t>
      </w:r>
      <w:proofErr w:type="spellStart"/>
      <w:r w:rsidR="00D95C72" w:rsidRPr="00C27291">
        <w:rPr>
          <w:rFonts w:cstheme="minorHAnsi"/>
          <w:sz w:val="24"/>
          <w:szCs w:val="24"/>
          <w:lang w:eastAsia="zh-CN"/>
        </w:rPr>
        <w:t>Security</w:t>
      </w:r>
      <w:r w:rsidR="00D95C72" w:rsidRPr="00C27291">
        <w:rPr>
          <w:rFonts w:cstheme="minorHAnsi"/>
          <w:sz w:val="24"/>
          <w:szCs w:val="24"/>
          <w:vertAlign w:val="superscript"/>
          <w:lang w:eastAsia="zh-CN"/>
        </w:rPr>
        <w:t>SM</w:t>
      </w:r>
      <w:proofErr w:type="spellEnd"/>
      <w:r w:rsidR="00D95C72" w:rsidRPr="00C27291">
        <w:rPr>
          <w:rFonts w:cstheme="minorHAnsi"/>
          <w:sz w:val="24"/>
          <w:szCs w:val="24"/>
          <w:lang w:eastAsia="zh-CN"/>
        </w:rPr>
        <w:t xml:space="preserve">, and United to End </w:t>
      </w:r>
      <w:proofErr w:type="spellStart"/>
      <w:r w:rsidR="00D95C72" w:rsidRPr="00C27291">
        <w:rPr>
          <w:rFonts w:cstheme="minorHAnsi"/>
          <w:sz w:val="24"/>
          <w:szCs w:val="24"/>
          <w:lang w:eastAsia="zh-CN"/>
        </w:rPr>
        <w:t>Homelessness</w:t>
      </w:r>
      <w:r w:rsidR="00D95C72" w:rsidRPr="00C27291">
        <w:rPr>
          <w:rFonts w:cstheme="minorHAnsi"/>
          <w:sz w:val="24"/>
          <w:szCs w:val="24"/>
          <w:vertAlign w:val="superscript"/>
          <w:lang w:eastAsia="zh-CN"/>
        </w:rPr>
        <w:t>SM</w:t>
      </w:r>
      <w:proofErr w:type="spellEnd"/>
      <w:r w:rsidR="00D95C72" w:rsidRPr="00C27291">
        <w:rPr>
          <w:rFonts w:cstheme="minorHAnsi"/>
          <w:sz w:val="24"/>
          <w:szCs w:val="24"/>
          <w:lang w:eastAsia="zh-CN"/>
        </w:rPr>
        <w:t xml:space="preserve">, </w:t>
      </w:r>
      <w:r w:rsidR="00122283" w:rsidRPr="00C27291">
        <w:rPr>
          <w:rFonts w:cstheme="minorHAnsi"/>
          <w:sz w:val="24"/>
          <w:szCs w:val="24"/>
          <w:lang w:eastAsia="zh-CN"/>
        </w:rPr>
        <w:t xml:space="preserve">we are working to ensure local students succeed, struggling OC families gain financial security, and our neighbors experiencing homelessness find a place to call home. We also offer vital support via 2-1-1 Orange County (211OC), a key service that connects thousands of our most vulnerable residents with health and human service resources. We are committed to caring for one another. That’s </w:t>
      </w:r>
      <w:r w:rsidR="001A2F5A" w:rsidRPr="00C27291">
        <w:rPr>
          <w:rFonts w:cstheme="minorHAnsi"/>
          <w:sz w:val="24"/>
          <w:szCs w:val="24"/>
          <w:lang w:eastAsia="zh-CN"/>
        </w:rPr>
        <w:t xml:space="preserve">#TheOCWay. </w:t>
      </w:r>
    </w:p>
    <w:p w14:paraId="3E15FA2C" w14:textId="77777777" w:rsidR="00260D3E" w:rsidRDefault="00260D3E" w:rsidP="009E0B1E">
      <w:pPr>
        <w:divId w:val="1422022696"/>
        <w:rPr>
          <w:rFonts w:cstheme="minorHAnsi"/>
          <w:sz w:val="24"/>
          <w:szCs w:val="24"/>
          <w:lang w:eastAsia="zh-CN"/>
        </w:rPr>
      </w:pPr>
    </w:p>
    <w:p w14:paraId="4FD649DB" w14:textId="55B91FF7" w:rsidR="00260D3E" w:rsidRPr="00C27291" w:rsidRDefault="00260D3E" w:rsidP="00B21B10">
      <w:pPr>
        <w:divId w:val="1422022696"/>
        <w:rPr>
          <w:rFonts w:cstheme="minorHAnsi"/>
          <w:sz w:val="24"/>
          <w:szCs w:val="24"/>
          <w:lang w:eastAsia="zh-CN"/>
        </w:rPr>
      </w:pPr>
      <w:r>
        <w:rPr>
          <w:rFonts w:cstheme="minorHAnsi"/>
          <w:sz w:val="24"/>
          <w:szCs w:val="24"/>
          <w:lang w:eastAsia="zh-CN"/>
        </w:rPr>
        <w:t>This year, Orange County United Way celebrates 100 years of</w:t>
      </w:r>
      <w:r w:rsidR="00B21B10">
        <w:rPr>
          <w:rFonts w:cstheme="minorHAnsi"/>
          <w:sz w:val="24"/>
          <w:szCs w:val="24"/>
          <w:lang w:eastAsia="zh-CN"/>
        </w:rPr>
        <w:t xml:space="preserve"> purpose and</w:t>
      </w:r>
      <w:r>
        <w:rPr>
          <w:rFonts w:cstheme="minorHAnsi"/>
          <w:sz w:val="24"/>
          <w:szCs w:val="24"/>
          <w:lang w:eastAsia="zh-CN"/>
        </w:rPr>
        <w:t xml:space="preserve"> impact in Orange County</w:t>
      </w:r>
      <w:r w:rsidR="00771F15">
        <w:rPr>
          <w:rFonts w:cstheme="minorHAnsi"/>
          <w:sz w:val="24"/>
          <w:szCs w:val="24"/>
          <w:lang w:eastAsia="zh-CN"/>
        </w:rPr>
        <w:t>.</w:t>
      </w:r>
      <w:r>
        <w:rPr>
          <w:rFonts w:cstheme="minorHAnsi"/>
          <w:sz w:val="24"/>
          <w:szCs w:val="24"/>
          <w:lang w:eastAsia="zh-CN"/>
        </w:rPr>
        <w:t xml:space="preserve"> </w:t>
      </w:r>
    </w:p>
    <w:p w14:paraId="710B77FC" w14:textId="77777777" w:rsidR="001A2F5A" w:rsidRPr="00C27291" w:rsidRDefault="001A2F5A" w:rsidP="009E0B1E">
      <w:pPr>
        <w:divId w:val="1422022696"/>
        <w:rPr>
          <w:rFonts w:cstheme="minorHAnsi"/>
          <w:sz w:val="24"/>
          <w:szCs w:val="24"/>
          <w:lang w:eastAsia="zh-CN"/>
        </w:rPr>
      </w:pPr>
    </w:p>
    <w:p w14:paraId="04EF79F4" w14:textId="243F8255" w:rsidR="001A2F5A" w:rsidRPr="00C27291" w:rsidRDefault="001A2F5A" w:rsidP="009E0B1E">
      <w:pPr>
        <w:divId w:val="1422022696"/>
        <w:rPr>
          <w:rFonts w:cstheme="minorHAnsi"/>
          <w:sz w:val="24"/>
          <w:szCs w:val="24"/>
          <w:lang w:eastAsia="zh-CN"/>
        </w:rPr>
      </w:pPr>
      <w:r w:rsidRPr="00C27291">
        <w:rPr>
          <w:rFonts w:cstheme="minorHAnsi"/>
          <w:sz w:val="24"/>
          <w:szCs w:val="24"/>
          <w:lang w:eastAsia="zh-CN"/>
        </w:rPr>
        <w:t xml:space="preserve">To learn more or discover how you can help, visit </w:t>
      </w:r>
      <w:hyperlink r:id="rId7" w:history="1">
        <w:r w:rsidRPr="00C27291">
          <w:rPr>
            <w:rStyle w:val="Hyperlink"/>
            <w:rFonts w:cstheme="minorHAnsi"/>
            <w:sz w:val="24"/>
            <w:szCs w:val="24"/>
            <w:lang w:eastAsia="zh-CN"/>
          </w:rPr>
          <w:t>UnitedWayOC.org</w:t>
        </w:r>
      </w:hyperlink>
      <w:r w:rsidR="0056454B">
        <w:rPr>
          <w:rFonts w:cstheme="minorHAnsi"/>
          <w:sz w:val="24"/>
          <w:szCs w:val="24"/>
          <w:lang w:eastAsia="zh-CN"/>
        </w:rPr>
        <w:t xml:space="preserve">. </w:t>
      </w:r>
    </w:p>
    <w:p w14:paraId="4D0387C7" w14:textId="77777777" w:rsidR="00D95C72" w:rsidRPr="00C27291" w:rsidRDefault="00D95C72" w:rsidP="009E0B1E">
      <w:pPr>
        <w:divId w:val="1422022696"/>
        <w:rPr>
          <w:rFonts w:cstheme="minorHAnsi"/>
          <w:sz w:val="24"/>
          <w:szCs w:val="24"/>
          <w:lang w:eastAsia="zh-CN"/>
        </w:rPr>
      </w:pPr>
    </w:p>
    <w:p w14:paraId="2F2C989B" w14:textId="27A7E40A" w:rsidR="00FE06DE" w:rsidRPr="00C27291" w:rsidRDefault="00FE06DE" w:rsidP="00FE06DE">
      <w:pPr>
        <w:jc w:val="center"/>
        <w:rPr>
          <w:rFonts w:cstheme="minorHAnsi"/>
          <w:sz w:val="24"/>
          <w:szCs w:val="24"/>
          <w:lang w:eastAsia="zh-CN"/>
        </w:rPr>
      </w:pPr>
      <w:r w:rsidRPr="00C27291">
        <w:rPr>
          <w:rFonts w:cstheme="minorHAnsi"/>
          <w:sz w:val="24"/>
          <w:szCs w:val="24"/>
          <w:lang w:eastAsia="zh-CN"/>
        </w:rPr>
        <w:t>###</w:t>
      </w:r>
    </w:p>
    <w:p w14:paraId="3F8F50B6" w14:textId="77777777" w:rsidR="00FE06DE" w:rsidRPr="00C27291" w:rsidRDefault="00FE06DE" w:rsidP="00FE06DE">
      <w:pPr>
        <w:jc w:val="center"/>
        <w:rPr>
          <w:rFonts w:cstheme="minorHAnsi"/>
          <w:sz w:val="24"/>
          <w:szCs w:val="24"/>
          <w:lang w:eastAsia="zh-CN"/>
        </w:rPr>
      </w:pPr>
    </w:p>
    <w:p w14:paraId="74810CB0" w14:textId="3789990C" w:rsidR="00FE06DE" w:rsidRPr="00C27291" w:rsidRDefault="00FE06DE" w:rsidP="00FE06DE">
      <w:pPr>
        <w:jc w:val="center"/>
        <w:rPr>
          <w:rFonts w:cstheme="minorHAnsi"/>
          <w:sz w:val="24"/>
          <w:szCs w:val="24"/>
          <w:lang w:eastAsia="zh-CN"/>
        </w:rPr>
      </w:pPr>
      <w:r w:rsidRPr="00C27291">
        <w:rPr>
          <w:rFonts w:cstheme="minorHAnsi"/>
          <w:sz w:val="24"/>
          <w:szCs w:val="24"/>
          <w:lang w:eastAsia="zh-CN"/>
        </w:rPr>
        <w:t xml:space="preserve">Media Contact: Annie Noebel,  </w:t>
      </w:r>
      <w:hyperlink r:id="rId8" w:history="1">
        <w:r w:rsidRPr="00C27291">
          <w:rPr>
            <w:rStyle w:val="Hyperlink"/>
            <w:rFonts w:cstheme="minorHAnsi"/>
            <w:sz w:val="24"/>
            <w:szCs w:val="24"/>
            <w:lang w:eastAsia="zh-CN"/>
          </w:rPr>
          <w:t>anoebel@cornerstonecomms.com</w:t>
        </w:r>
      </w:hyperlink>
      <w:r w:rsidRPr="00C27291">
        <w:rPr>
          <w:rFonts w:cstheme="minorHAnsi"/>
          <w:sz w:val="24"/>
          <w:szCs w:val="24"/>
          <w:lang w:eastAsia="zh-CN"/>
        </w:rPr>
        <w:t>, (949)</w:t>
      </w:r>
      <w:r w:rsidR="00DD2729">
        <w:rPr>
          <w:rFonts w:cstheme="minorHAnsi"/>
          <w:sz w:val="24"/>
          <w:szCs w:val="24"/>
          <w:lang w:eastAsia="zh-CN"/>
        </w:rPr>
        <w:t xml:space="preserve"> </w:t>
      </w:r>
      <w:r w:rsidRPr="00C27291">
        <w:rPr>
          <w:rFonts w:cstheme="minorHAnsi"/>
          <w:sz w:val="24"/>
          <w:szCs w:val="24"/>
          <w:lang w:eastAsia="zh-CN"/>
        </w:rPr>
        <w:t>449-2527</w:t>
      </w:r>
    </w:p>
    <w:p w14:paraId="67054FA9" w14:textId="77777777" w:rsidR="00C31AF0" w:rsidRPr="00C27291" w:rsidRDefault="00C31AF0">
      <w:pPr>
        <w:rPr>
          <w:rFonts w:cstheme="minorHAnsi"/>
          <w:sz w:val="24"/>
          <w:szCs w:val="24"/>
        </w:rPr>
      </w:pPr>
    </w:p>
    <w:sectPr w:rsidR="00C31AF0" w:rsidRPr="00C27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3C12"/>
    <w:multiLevelType w:val="hybridMultilevel"/>
    <w:tmpl w:val="6D4A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921F4"/>
    <w:multiLevelType w:val="hybridMultilevel"/>
    <w:tmpl w:val="56E8786E"/>
    <w:lvl w:ilvl="0" w:tplc="25CC6C9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61FE5"/>
    <w:multiLevelType w:val="hybridMultilevel"/>
    <w:tmpl w:val="7D12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4E4"/>
    <w:rsid w:val="00005A11"/>
    <w:rsid w:val="00020566"/>
    <w:rsid w:val="00033DBA"/>
    <w:rsid w:val="00053A42"/>
    <w:rsid w:val="00061FC4"/>
    <w:rsid w:val="00064D6C"/>
    <w:rsid w:val="000757CB"/>
    <w:rsid w:val="000A0F5E"/>
    <w:rsid w:val="000C3990"/>
    <w:rsid w:val="000D0211"/>
    <w:rsid w:val="000D6AF8"/>
    <w:rsid w:val="000E24E4"/>
    <w:rsid w:val="000E6BBC"/>
    <w:rsid w:val="000F2DB2"/>
    <w:rsid w:val="000F777C"/>
    <w:rsid w:val="00122283"/>
    <w:rsid w:val="0013223A"/>
    <w:rsid w:val="00137398"/>
    <w:rsid w:val="00142C1D"/>
    <w:rsid w:val="00145344"/>
    <w:rsid w:val="00155679"/>
    <w:rsid w:val="0015609E"/>
    <w:rsid w:val="001631CC"/>
    <w:rsid w:val="0017187C"/>
    <w:rsid w:val="00177A75"/>
    <w:rsid w:val="00183284"/>
    <w:rsid w:val="001857B6"/>
    <w:rsid w:val="001A2F5A"/>
    <w:rsid w:val="001C007B"/>
    <w:rsid w:val="001E7E7B"/>
    <w:rsid w:val="002224AB"/>
    <w:rsid w:val="00225592"/>
    <w:rsid w:val="0023658C"/>
    <w:rsid w:val="00255A00"/>
    <w:rsid w:val="00260D3E"/>
    <w:rsid w:val="0027206C"/>
    <w:rsid w:val="00276C55"/>
    <w:rsid w:val="00291D02"/>
    <w:rsid w:val="0029260A"/>
    <w:rsid w:val="00293734"/>
    <w:rsid w:val="002B119B"/>
    <w:rsid w:val="002B2338"/>
    <w:rsid w:val="002C3BD5"/>
    <w:rsid w:val="002E0D9E"/>
    <w:rsid w:val="003561BD"/>
    <w:rsid w:val="00361D50"/>
    <w:rsid w:val="00380431"/>
    <w:rsid w:val="003B2C98"/>
    <w:rsid w:val="003B7BCF"/>
    <w:rsid w:val="003C5D54"/>
    <w:rsid w:val="003E5263"/>
    <w:rsid w:val="00411AB8"/>
    <w:rsid w:val="00415771"/>
    <w:rsid w:val="00425250"/>
    <w:rsid w:val="00473D6A"/>
    <w:rsid w:val="00485FF0"/>
    <w:rsid w:val="004D1013"/>
    <w:rsid w:val="004D78A0"/>
    <w:rsid w:val="0050081D"/>
    <w:rsid w:val="00507B55"/>
    <w:rsid w:val="0052252F"/>
    <w:rsid w:val="00543A22"/>
    <w:rsid w:val="005458D9"/>
    <w:rsid w:val="0056454B"/>
    <w:rsid w:val="005755D5"/>
    <w:rsid w:val="005B0BB0"/>
    <w:rsid w:val="005D06C4"/>
    <w:rsid w:val="005E4D63"/>
    <w:rsid w:val="00611E1A"/>
    <w:rsid w:val="00620E0B"/>
    <w:rsid w:val="00622CE0"/>
    <w:rsid w:val="00676FDC"/>
    <w:rsid w:val="006A2085"/>
    <w:rsid w:val="006B6B90"/>
    <w:rsid w:val="006C0DF7"/>
    <w:rsid w:val="006D6DFA"/>
    <w:rsid w:val="006E02A8"/>
    <w:rsid w:val="0070725F"/>
    <w:rsid w:val="0071089F"/>
    <w:rsid w:val="007202BA"/>
    <w:rsid w:val="00732647"/>
    <w:rsid w:val="0075053D"/>
    <w:rsid w:val="00767EFA"/>
    <w:rsid w:val="00771F15"/>
    <w:rsid w:val="00790B33"/>
    <w:rsid w:val="007A03D4"/>
    <w:rsid w:val="007A6176"/>
    <w:rsid w:val="007C1698"/>
    <w:rsid w:val="007C20A0"/>
    <w:rsid w:val="007E51DE"/>
    <w:rsid w:val="008026D1"/>
    <w:rsid w:val="00804AC5"/>
    <w:rsid w:val="008152FD"/>
    <w:rsid w:val="00817C7E"/>
    <w:rsid w:val="008231D6"/>
    <w:rsid w:val="00827C08"/>
    <w:rsid w:val="00842A17"/>
    <w:rsid w:val="00847333"/>
    <w:rsid w:val="008810E2"/>
    <w:rsid w:val="008820EE"/>
    <w:rsid w:val="008909C9"/>
    <w:rsid w:val="008D6311"/>
    <w:rsid w:val="008E3EFA"/>
    <w:rsid w:val="00912D3F"/>
    <w:rsid w:val="0091378F"/>
    <w:rsid w:val="00936222"/>
    <w:rsid w:val="00960870"/>
    <w:rsid w:val="00967F9F"/>
    <w:rsid w:val="00973894"/>
    <w:rsid w:val="00973A46"/>
    <w:rsid w:val="00986004"/>
    <w:rsid w:val="009A2407"/>
    <w:rsid w:val="009D4203"/>
    <w:rsid w:val="009E0B1E"/>
    <w:rsid w:val="009F567C"/>
    <w:rsid w:val="00A36F74"/>
    <w:rsid w:val="00A52DB5"/>
    <w:rsid w:val="00A852BB"/>
    <w:rsid w:val="00A92ADB"/>
    <w:rsid w:val="00AC10B4"/>
    <w:rsid w:val="00AE35A3"/>
    <w:rsid w:val="00AE3EAB"/>
    <w:rsid w:val="00AF6550"/>
    <w:rsid w:val="00B21B10"/>
    <w:rsid w:val="00B532B9"/>
    <w:rsid w:val="00B831B2"/>
    <w:rsid w:val="00BC48AE"/>
    <w:rsid w:val="00BC6662"/>
    <w:rsid w:val="00C0547D"/>
    <w:rsid w:val="00C13BB1"/>
    <w:rsid w:val="00C27291"/>
    <w:rsid w:val="00C31AF0"/>
    <w:rsid w:val="00C47832"/>
    <w:rsid w:val="00C50188"/>
    <w:rsid w:val="00C54134"/>
    <w:rsid w:val="00C60A21"/>
    <w:rsid w:val="00C81C15"/>
    <w:rsid w:val="00CA6946"/>
    <w:rsid w:val="00CF3ED3"/>
    <w:rsid w:val="00D05BA8"/>
    <w:rsid w:val="00D06181"/>
    <w:rsid w:val="00D15861"/>
    <w:rsid w:val="00D20A1E"/>
    <w:rsid w:val="00D30A75"/>
    <w:rsid w:val="00D66908"/>
    <w:rsid w:val="00D95C72"/>
    <w:rsid w:val="00D979B0"/>
    <w:rsid w:val="00DD2729"/>
    <w:rsid w:val="00DE4AA5"/>
    <w:rsid w:val="00E8561E"/>
    <w:rsid w:val="00E92C3D"/>
    <w:rsid w:val="00EB5C06"/>
    <w:rsid w:val="00EC689A"/>
    <w:rsid w:val="00ED6A47"/>
    <w:rsid w:val="00EE1490"/>
    <w:rsid w:val="00F027ED"/>
    <w:rsid w:val="00F04749"/>
    <w:rsid w:val="00F13FC2"/>
    <w:rsid w:val="00F16554"/>
    <w:rsid w:val="00F32EA0"/>
    <w:rsid w:val="00F63EFE"/>
    <w:rsid w:val="00F64236"/>
    <w:rsid w:val="00F72F01"/>
    <w:rsid w:val="00F74B4F"/>
    <w:rsid w:val="00F84DED"/>
    <w:rsid w:val="00F87A9C"/>
    <w:rsid w:val="00FA7A91"/>
    <w:rsid w:val="00FE06DE"/>
    <w:rsid w:val="00FF591E"/>
    <w:rsid w:val="00FF74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0A51"/>
  <w15:chartTrackingRefBased/>
  <w15:docId w15:val="{7741BC15-AFA1-3F4F-AEB6-7823E1D2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894"/>
    <w:pPr>
      <w:ind w:left="720"/>
      <w:contextualSpacing/>
    </w:pPr>
  </w:style>
  <w:style w:type="character" w:styleId="Hyperlink">
    <w:name w:val="Hyperlink"/>
    <w:basedOn w:val="DefaultParagraphFont"/>
    <w:uiPriority w:val="99"/>
    <w:unhideWhenUsed/>
    <w:rsid w:val="009E0B1E"/>
    <w:rPr>
      <w:color w:val="0563C1" w:themeColor="hyperlink"/>
      <w:u w:val="single"/>
    </w:rPr>
  </w:style>
  <w:style w:type="paragraph" w:styleId="NormalWeb">
    <w:name w:val="Normal (Web)"/>
    <w:basedOn w:val="Normal"/>
    <w:uiPriority w:val="99"/>
    <w:semiHidden/>
    <w:unhideWhenUsed/>
    <w:rsid w:val="00C31AF0"/>
    <w:pPr>
      <w:spacing w:before="100" w:beforeAutospacing="1" w:after="100" w:afterAutospacing="1"/>
    </w:pPr>
    <w:rPr>
      <w:rFonts w:ascii="Times New Roman" w:hAnsi="Times New Roman" w:cs="Times New Roman"/>
      <w:kern w:val="0"/>
      <w:sz w:val="24"/>
      <w:szCs w:val="24"/>
      <w14:ligatures w14:val="none"/>
    </w:rPr>
  </w:style>
  <w:style w:type="character" w:customStyle="1" w:styleId="s5">
    <w:name w:val="s5"/>
    <w:basedOn w:val="DefaultParagraphFont"/>
    <w:rsid w:val="00C31AF0"/>
  </w:style>
  <w:style w:type="character" w:customStyle="1" w:styleId="s6">
    <w:name w:val="s6"/>
    <w:basedOn w:val="DefaultParagraphFont"/>
    <w:rsid w:val="00C31AF0"/>
  </w:style>
  <w:style w:type="character" w:customStyle="1" w:styleId="apple-converted-space">
    <w:name w:val="apple-converted-space"/>
    <w:basedOn w:val="DefaultParagraphFont"/>
    <w:rsid w:val="00C31AF0"/>
  </w:style>
  <w:style w:type="character" w:customStyle="1" w:styleId="s10">
    <w:name w:val="s10"/>
    <w:basedOn w:val="DefaultParagraphFont"/>
    <w:rsid w:val="00C31AF0"/>
  </w:style>
  <w:style w:type="paragraph" w:customStyle="1" w:styleId="s4">
    <w:name w:val="s4"/>
    <w:basedOn w:val="Normal"/>
    <w:rsid w:val="00C31AF0"/>
    <w:pPr>
      <w:spacing w:before="100" w:beforeAutospacing="1" w:after="100" w:afterAutospacing="1"/>
    </w:pPr>
    <w:rPr>
      <w:rFonts w:ascii="Times New Roman" w:hAnsi="Times New Roman" w:cs="Times New Roman"/>
      <w:kern w:val="0"/>
      <w:sz w:val="24"/>
      <w:szCs w:val="24"/>
      <w14:ligatures w14:val="none"/>
    </w:rPr>
  </w:style>
  <w:style w:type="character" w:customStyle="1" w:styleId="s11">
    <w:name w:val="s11"/>
    <w:basedOn w:val="DefaultParagraphFont"/>
    <w:rsid w:val="00C31AF0"/>
  </w:style>
  <w:style w:type="character" w:customStyle="1" w:styleId="s12">
    <w:name w:val="s12"/>
    <w:basedOn w:val="DefaultParagraphFont"/>
    <w:rsid w:val="00C31AF0"/>
  </w:style>
  <w:style w:type="character" w:customStyle="1" w:styleId="UnresolvedMention1">
    <w:name w:val="Unresolved Mention1"/>
    <w:basedOn w:val="DefaultParagraphFont"/>
    <w:uiPriority w:val="99"/>
    <w:semiHidden/>
    <w:unhideWhenUsed/>
    <w:rsid w:val="0052252F"/>
    <w:rPr>
      <w:color w:val="605E5C"/>
      <w:shd w:val="clear" w:color="auto" w:fill="E1DFDD"/>
    </w:rPr>
  </w:style>
  <w:style w:type="paragraph" w:styleId="Revision">
    <w:name w:val="Revision"/>
    <w:hidden/>
    <w:uiPriority w:val="99"/>
    <w:semiHidden/>
    <w:rsid w:val="00C27291"/>
  </w:style>
  <w:style w:type="character" w:styleId="CommentReference">
    <w:name w:val="annotation reference"/>
    <w:basedOn w:val="DefaultParagraphFont"/>
    <w:uiPriority w:val="99"/>
    <w:semiHidden/>
    <w:unhideWhenUsed/>
    <w:rsid w:val="00DD2729"/>
    <w:rPr>
      <w:sz w:val="16"/>
      <w:szCs w:val="16"/>
    </w:rPr>
  </w:style>
  <w:style w:type="paragraph" w:styleId="CommentText">
    <w:name w:val="annotation text"/>
    <w:basedOn w:val="Normal"/>
    <w:link w:val="CommentTextChar"/>
    <w:uiPriority w:val="99"/>
    <w:semiHidden/>
    <w:unhideWhenUsed/>
    <w:rsid w:val="00DD2729"/>
    <w:rPr>
      <w:sz w:val="20"/>
      <w:szCs w:val="20"/>
    </w:rPr>
  </w:style>
  <w:style w:type="character" w:customStyle="1" w:styleId="CommentTextChar">
    <w:name w:val="Comment Text Char"/>
    <w:basedOn w:val="DefaultParagraphFont"/>
    <w:link w:val="CommentText"/>
    <w:uiPriority w:val="99"/>
    <w:semiHidden/>
    <w:rsid w:val="00DD2729"/>
    <w:rPr>
      <w:sz w:val="20"/>
      <w:szCs w:val="20"/>
    </w:rPr>
  </w:style>
  <w:style w:type="paragraph" w:styleId="CommentSubject">
    <w:name w:val="annotation subject"/>
    <w:basedOn w:val="CommentText"/>
    <w:next w:val="CommentText"/>
    <w:link w:val="CommentSubjectChar"/>
    <w:uiPriority w:val="99"/>
    <w:semiHidden/>
    <w:unhideWhenUsed/>
    <w:rsid w:val="00DD2729"/>
    <w:rPr>
      <w:b/>
      <w:bCs/>
    </w:rPr>
  </w:style>
  <w:style w:type="character" w:customStyle="1" w:styleId="CommentSubjectChar">
    <w:name w:val="Comment Subject Char"/>
    <w:basedOn w:val="CommentTextChar"/>
    <w:link w:val="CommentSubject"/>
    <w:uiPriority w:val="99"/>
    <w:semiHidden/>
    <w:rsid w:val="00DD2729"/>
    <w:rPr>
      <w:b/>
      <w:bCs/>
      <w:sz w:val="20"/>
      <w:szCs w:val="20"/>
    </w:rPr>
  </w:style>
  <w:style w:type="paragraph" w:styleId="BalloonText">
    <w:name w:val="Balloon Text"/>
    <w:basedOn w:val="Normal"/>
    <w:link w:val="BalloonTextChar"/>
    <w:uiPriority w:val="99"/>
    <w:semiHidden/>
    <w:unhideWhenUsed/>
    <w:rsid w:val="00507B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B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22328">
      <w:bodyDiv w:val="1"/>
      <w:marLeft w:val="0"/>
      <w:marRight w:val="0"/>
      <w:marTop w:val="0"/>
      <w:marBottom w:val="0"/>
      <w:divBdr>
        <w:top w:val="none" w:sz="0" w:space="0" w:color="auto"/>
        <w:left w:val="none" w:sz="0" w:space="0" w:color="auto"/>
        <w:bottom w:val="none" w:sz="0" w:space="0" w:color="auto"/>
        <w:right w:val="none" w:sz="0" w:space="0" w:color="auto"/>
      </w:divBdr>
      <w:divsChild>
        <w:div w:id="1618681479">
          <w:marLeft w:val="0"/>
          <w:marRight w:val="0"/>
          <w:marTop w:val="0"/>
          <w:marBottom w:val="0"/>
          <w:divBdr>
            <w:top w:val="none" w:sz="0" w:space="0" w:color="auto"/>
            <w:left w:val="none" w:sz="0" w:space="0" w:color="auto"/>
            <w:bottom w:val="none" w:sz="0" w:space="0" w:color="auto"/>
            <w:right w:val="none" w:sz="0" w:space="0" w:color="auto"/>
          </w:divBdr>
        </w:div>
        <w:div w:id="706757703">
          <w:marLeft w:val="0"/>
          <w:marRight w:val="0"/>
          <w:marTop w:val="0"/>
          <w:marBottom w:val="0"/>
          <w:divBdr>
            <w:top w:val="none" w:sz="0" w:space="0" w:color="auto"/>
            <w:left w:val="none" w:sz="0" w:space="0" w:color="auto"/>
            <w:bottom w:val="none" w:sz="0" w:space="0" w:color="auto"/>
            <w:right w:val="none" w:sz="0" w:space="0" w:color="auto"/>
          </w:divBdr>
        </w:div>
        <w:div w:id="2055110447">
          <w:marLeft w:val="0"/>
          <w:marRight w:val="0"/>
          <w:marTop w:val="0"/>
          <w:marBottom w:val="0"/>
          <w:divBdr>
            <w:top w:val="none" w:sz="0" w:space="0" w:color="auto"/>
            <w:left w:val="none" w:sz="0" w:space="0" w:color="auto"/>
            <w:bottom w:val="none" w:sz="0" w:space="0" w:color="auto"/>
            <w:right w:val="none" w:sz="0" w:space="0" w:color="auto"/>
          </w:divBdr>
        </w:div>
        <w:div w:id="1830562598">
          <w:marLeft w:val="0"/>
          <w:marRight w:val="0"/>
          <w:marTop w:val="0"/>
          <w:marBottom w:val="0"/>
          <w:divBdr>
            <w:top w:val="none" w:sz="0" w:space="0" w:color="auto"/>
            <w:left w:val="none" w:sz="0" w:space="0" w:color="auto"/>
            <w:bottom w:val="none" w:sz="0" w:space="0" w:color="auto"/>
            <w:right w:val="none" w:sz="0" w:space="0" w:color="auto"/>
          </w:divBdr>
        </w:div>
        <w:div w:id="1419054825">
          <w:marLeft w:val="0"/>
          <w:marRight w:val="0"/>
          <w:marTop w:val="0"/>
          <w:marBottom w:val="0"/>
          <w:divBdr>
            <w:top w:val="none" w:sz="0" w:space="0" w:color="auto"/>
            <w:left w:val="none" w:sz="0" w:space="0" w:color="auto"/>
            <w:bottom w:val="none" w:sz="0" w:space="0" w:color="auto"/>
            <w:right w:val="none" w:sz="0" w:space="0" w:color="auto"/>
          </w:divBdr>
        </w:div>
      </w:divsChild>
    </w:div>
    <w:div w:id="430126816">
      <w:bodyDiv w:val="1"/>
      <w:marLeft w:val="0"/>
      <w:marRight w:val="0"/>
      <w:marTop w:val="0"/>
      <w:marBottom w:val="0"/>
      <w:divBdr>
        <w:top w:val="none" w:sz="0" w:space="0" w:color="auto"/>
        <w:left w:val="none" w:sz="0" w:space="0" w:color="auto"/>
        <w:bottom w:val="none" w:sz="0" w:space="0" w:color="auto"/>
        <w:right w:val="none" w:sz="0" w:space="0" w:color="auto"/>
      </w:divBdr>
    </w:div>
    <w:div w:id="1201287031">
      <w:bodyDiv w:val="1"/>
      <w:marLeft w:val="0"/>
      <w:marRight w:val="0"/>
      <w:marTop w:val="0"/>
      <w:marBottom w:val="0"/>
      <w:divBdr>
        <w:top w:val="none" w:sz="0" w:space="0" w:color="auto"/>
        <w:left w:val="none" w:sz="0" w:space="0" w:color="auto"/>
        <w:bottom w:val="none" w:sz="0" w:space="0" w:color="auto"/>
        <w:right w:val="none" w:sz="0" w:space="0" w:color="auto"/>
      </w:divBdr>
    </w:div>
    <w:div w:id="1372415815">
      <w:bodyDiv w:val="1"/>
      <w:marLeft w:val="0"/>
      <w:marRight w:val="0"/>
      <w:marTop w:val="0"/>
      <w:marBottom w:val="0"/>
      <w:divBdr>
        <w:top w:val="none" w:sz="0" w:space="0" w:color="auto"/>
        <w:left w:val="none" w:sz="0" w:space="0" w:color="auto"/>
        <w:bottom w:val="none" w:sz="0" w:space="0" w:color="auto"/>
        <w:right w:val="none" w:sz="0" w:space="0" w:color="auto"/>
      </w:divBdr>
    </w:div>
    <w:div w:id="1422022696">
      <w:bodyDiv w:val="1"/>
      <w:marLeft w:val="0"/>
      <w:marRight w:val="0"/>
      <w:marTop w:val="0"/>
      <w:marBottom w:val="0"/>
      <w:divBdr>
        <w:top w:val="none" w:sz="0" w:space="0" w:color="auto"/>
        <w:left w:val="none" w:sz="0" w:space="0" w:color="auto"/>
        <w:bottom w:val="none" w:sz="0" w:space="0" w:color="auto"/>
        <w:right w:val="none" w:sz="0" w:space="0" w:color="auto"/>
      </w:divBdr>
      <w:divsChild>
        <w:div w:id="598022063">
          <w:marLeft w:val="0"/>
          <w:marRight w:val="0"/>
          <w:marTop w:val="0"/>
          <w:marBottom w:val="0"/>
          <w:divBdr>
            <w:top w:val="none" w:sz="0" w:space="0" w:color="auto"/>
            <w:left w:val="none" w:sz="0" w:space="0" w:color="auto"/>
            <w:bottom w:val="none" w:sz="0" w:space="0" w:color="auto"/>
            <w:right w:val="none" w:sz="0" w:space="0" w:color="auto"/>
          </w:divBdr>
        </w:div>
      </w:divsChild>
    </w:div>
    <w:div w:id="2139251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ebel@cornerstonecomms.com" TargetMode="External"/><Relationship Id="rId3" Type="http://schemas.openxmlformats.org/officeDocument/2006/relationships/settings" Target="settings.xml"/><Relationship Id="rId7" Type="http://schemas.openxmlformats.org/officeDocument/2006/relationships/hyperlink" Target="https://urldefense.proofpoint.com/v2/url?u=https-3A__www.unitedwayoc.org_&amp;d=DwMGaQ&amp;c=euGZstcaTDllvimEN8b7jXrwqOf-v5A_CdpgnVfiiMM&amp;r=SD8MZMbDz-uFHJRPCy74PrFHsY1RFiLDaETgqGUrQGw&amp;m=9sGESJlTdmeRLQ8bpAIaaNd5fPDcFdBCQfKV61th8yEooNR5bTxD5OCAlPR7YPTY&amp;s=zRvuzqEAUKiIhp7REr881oscBoXLw3UZW-_akphmZdc&a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s-3A__www.unitedwayoc.org_&amp;d=DwMGaQ&amp;c=euGZstcaTDllvimEN8b7jXrwqOf-v5A_CdpgnVfiiMM&amp;r=SD8MZMbDz-uFHJRPCy74PrFHsY1RFiLDaETgqGUrQGw&amp;m=9sGESJlTdmeRLQ8bpAIaaNd5fPDcFdBCQfKV61th8yEooNR5bTxD5OCAlPR7YPTY&amp;s=zRvuzqEAUKiIhp7REr881oscBoXLw3UZW-_akphmZdc&amp;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Emma</dc:creator>
  <cp:keywords/>
  <dc:description/>
  <cp:lastModifiedBy>Stephanie Kupanoff</cp:lastModifiedBy>
  <cp:revision>3</cp:revision>
  <dcterms:created xsi:type="dcterms:W3CDTF">2024-01-11T20:17:00Z</dcterms:created>
  <dcterms:modified xsi:type="dcterms:W3CDTF">2024-01-11T23:08:00Z</dcterms:modified>
</cp:coreProperties>
</file>